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C278" w14:textId="77777777" w:rsidR="00360CC2" w:rsidRPr="00EC6C19" w:rsidRDefault="0007116D">
      <w:pPr>
        <w:spacing w:after="120"/>
        <w:jc w:val="right"/>
        <w:rPr>
          <w:rFonts w:ascii="Calibri" w:eastAsia="Calibri" w:hAnsi="Calibri" w:cs="Calibri"/>
        </w:rPr>
      </w:pPr>
      <w:r w:rsidRPr="00EC6C19">
        <w:rPr>
          <w:rFonts w:ascii="Calibri" w:eastAsia="Calibri" w:hAnsi="Calibri" w:cs="Calibri"/>
        </w:rPr>
        <w:t>Załącznik nr 3 do zapytania ofertowego</w:t>
      </w:r>
    </w:p>
    <w:p w14:paraId="47602E04" w14:textId="77777777" w:rsidR="00360CC2" w:rsidRPr="00EC6C19" w:rsidRDefault="00360CC2">
      <w:pPr>
        <w:spacing w:after="120"/>
        <w:rPr>
          <w:rFonts w:ascii="Calibri" w:eastAsia="Calibri" w:hAnsi="Calibri" w:cs="Calibri"/>
        </w:rPr>
      </w:pPr>
    </w:p>
    <w:p w14:paraId="4FD220AD" w14:textId="77777777" w:rsidR="00360CC2" w:rsidRPr="00EC6C19" w:rsidRDefault="00360CC2">
      <w:pPr>
        <w:spacing w:after="120"/>
        <w:rPr>
          <w:rFonts w:ascii="Calibri" w:eastAsia="Calibri" w:hAnsi="Calibri" w:cs="Calibri"/>
        </w:rPr>
      </w:pPr>
    </w:p>
    <w:p w14:paraId="4B3C62CA"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UMOWA</w:t>
      </w:r>
    </w:p>
    <w:p w14:paraId="66A6C655" w14:textId="77777777" w:rsidR="00360CC2" w:rsidRPr="00EC6C19" w:rsidRDefault="00360CC2">
      <w:pPr>
        <w:spacing w:after="120"/>
        <w:rPr>
          <w:rFonts w:ascii="Calibri" w:eastAsia="Calibri" w:hAnsi="Calibri" w:cs="Calibri"/>
        </w:rPr>
      </w:pPr>
    </w:p>
    <w:p w14:paraId="27139AC0" w14:textId="77777777" w:rsidR="00360CC2" w:rsidRPr="00EC6C19" w:rsidRDefault="0007116D">
      <w:pPr>
        <w:spacing w:after="120"/>
        <w:rPr>
          <w:rFonts w:ascii="Calibri" w:eastAsia="Calibri" w:hAnsi="Calibri" w:cs="Calibri"/>
        </w:rPr>
      </w:pPr>
      <w:r w:rsidRPr="00EC6C19">
        <w:rPr>
          <w:rFonts w:ascii="Calibri" w:eastAsia="Calibri" w:hAnsi="Calibri" w:cs="Calibri"/>
        </w:rPr>
        <w:t xml:space="preserve">zwana dalej „umową”, zawarta w Krakowie w dniu ………. 2022 r, pomiędzy: </w:t>
      </w:r>
    </w:p>
    <w:p w14:paraId="3624727F" w14:textId="77777777" w:rsidR="00360CC2" w:rsidRPr="00EC6C19" w:rsidRDefault="00360CC2">
      <w:pPr>
        <w:spacing w:after="120"/>
        <w:rPr>
          <w:rFonts w:ascii="Calibri" w:eastAsia="Calibri" w:hAnsi="Calibri" w:cs="Calibri"/>
        </w:rPr>
      </w:pPr>
    </w:p>
    <w:p w14:paraId="2F493533" w14:textId="77777777" w:rsidR="00360CC2" w:rsidRPr="00EC6C19" w:rsidRDefault="0007116D">
      <w:pPr>
        <w:spacing w:after="120"/>
        <w:rPr>
          <w:rFonts w:ascii="Calibri" w:eastAsia="Calibri" w:hAnsi="Calibri" w:cs="Calibri"/>
        </w:rPr>
      </w:pPr>
      <w:r w:rsidRPr="00EC6C19">
        <w:rPr>
          <w:rFonts w:ascii="Calibri" w:eastAsia="Calibri" w:hAnsi="Calibri" w:cs="Calibri"/>
          <w:b/>
          <w:bCs/>
        </w:rPr>
        <w:t>Uniwersytetem Jagiellońskim</w:t>
      </w:r>
      <w:r w:rsidRPr="00EC6C19">
        <w:rPr>
          <w:rFonts w:ascii="Calibri" w:eastAsia="Calibri" w:hAnsi="Calibri" w:cs="Calibri"/>
        </w:rPr>
        <w:t xml:space="preserve"> z siedzibą w Krakowie przy ul. Gołębiej 24, 31-007 Krak</w:t>
      </w:r>
      <w:r w:rsidRPr="00EC6C19">
        <w:rPr>
          <w:rFonts w:ascii="Calibri" w:eastAsia="Calibri" w:hAnsi="Calibri" w:cs="Calibri"/>
          <w:lang w:val="es-ES_tradnl"/>
        </w:rPr>
        <w:t>ó</w:t>
      </w:r>
      <w:r w:rsidRPr="00EC6C19">
        <w:rPr>
          <w:rFonts w:ascii="Calibri" w:eastAsia="Calibri" w:hAnsi="Calibri" w:cs="Calibri"/>
        </w:rPr>
        <w:t>w – Centrum Transferu Technologii CITTRU, ul. Bobrzyńskiego 14, 30- 348 Krak</w:t>
      </w:r>
      <w:r w:rsidRPr="00EC6C19">
        <w:rPr>
          <w:rFonts w:ascii="Calibri" w:eastAsia="Calibri" w:hAnsi="Calibri" w:cs="Calibri"/>
          <w:lang w:val="es-ES_tradnl"/>
        </w:rPr>
        <w:t>ó</w:t>
      </w:r>
      <w:r w:rsidRPr="00EC6C19">
        <w:rPr>
          <w:rFonts w:ascii="Calibri" w:eastAsia="Calibri" w:hAnsi="Calibri" w:cs="Calibri"/>
        </w:rPr>
        <w:t xml:space="preserve">w, NIP 675-000-22-36, </w:t>
      </w:r>
    </w:p>
    <w:p w14:paraId="268AAECF" w14:textId="77777777" w:rsidR="00360CC2" w:rsidRPr="00EC6C19" w:rsidRDefault="0007116D">
      <w:pPr>
        <w:spacing w:after="120"/>
        <w:rPr>
          <w:rFonts w:ascii="Calibri" w:eastAsia="Calibri" w:hAnsi="Calibri" w:cs="Calibri"/>
        </w:rPr>
      </w:pPr>
      <w:r w:rsidRPr="00EC6C19">
        <w:rPr>
          <w:rFonts w:ascii="Calibri" w:eastAsia="Calibri" w:hAnsi="Calibri" w:cs="Calibri"/>
        </w:rPr>
        <w:t>reprezentowanym przez: dr inż</w:t>
      </w:r>
      <w:r w:rsidRPr="00EC6C19">
        <w:rPr>
          <w:rFonts w:ascii="Calibri" w:eastAsia="Calibri" w:hAnsi="Calibri" w:cs="Calibri"/>
          <w:lang w:val="de-DE"/>
        </w:rPr>
        <w:t>. Gabriel</w:t>
      </w:r>
      <w:r w:rsidRPr="00EC6C19">
        <w:rPr>
          <w:rFonts w:ascii="Calibri" w:eastAsia="Calibri" w:hAnsi="Calibri" w:cs="Calibri"/>
        </w:rPr>
        <w:t xml:space="preserve">ę Konopkę – </w:t>
      </w:r>
      <w:r w:rsidRPr="00EC6C19">
        <w:rPr>
          <w:rFonts w:ascii="Calibri" w:eastAsia="Calibri" w:hAnsi="Calibri" w:cs="Calibri"/>
          <w:lang w:val="it-IT"/>
        </w:rPr>
        <w:t>Cupia</w:t>
      </w:r>
      <w:r w:rsidRPr="00EC6C19">
        <w:rPr>
          <w:rFonts w:ascii="Calibri" w:eastAsia="Calibri" w:hAnsi="Calibri" w:cs="Calibri"/>
        </w:rPr>
        <w:t>ł – Dyrektor Centrum Transferu Technologii CITTRU, działającą na podstawie pełnomocnictwa Prorektora Uniwersytetu Jagiellońskiego ds. badań naukowych nr 1.012.810.2022</w:t>
      </w:r>
      <w:r w:rsidRPr="00EC6C19">
        <w:t xml:space="preserve"> </w:t>
      </w:r>
      <w:r w:rsidRPr="00EC6C19">
        <w:rPr>
          <w:rFonts w:ascii="Calibri" w:eastAsia="Calibri" w:hAnsi="Calibri" w:cs="Calibri"/>
        </w:rPr>
        <w:t>z dnia 23 czerwca 2022 r., przy kontrasygnacie finansowej Kwestora UJ lub Zastępcy Kwestora UJ, zwanym w dalszej części umowy „Zamawiającym”,</w:t>
      </w:r>
    </w:p>
    <w:p w14:paraId="31610767" w14:textId="77777777" w:rsidR="00360CC2" w:rsidRPr="00EC6C19" w:rsidRDefault="00360CC2">
      <w:pPr>
        <w:spacing w:after="120"/>
        <w:rPr>
          <w:rFonts w:ascii="Calibri" w:eastAsia="Calibri" w:hAnsi="Calibri" w:cs="Calibri"/>
        </w:rPr>
      </w:pPr>
    </w:p>
    <w:p w14:paraId="7265C9D7" w14:textId="77777777" w:rsidR="00360CC2" w:rsidRPr="00EC6C19" w:rsidRDefault="00360CC2">
      <w:pPr>
        <w:spacing w:after="120"/>
        <w:rPr>
          <w:rFonts w:ascii="Calibri" w:eastAsia="Calibri" w:hAnsi="Calibri" w:cs="Calibri"/>
        </w:rPr>
      </w:pPr>
    </w:p>
    <w:p w14:paraId="45FD2BA0" w14:textId="77777777" w:rsidR="00360CC2" w:rsidRPr="00EC6C19" w:rsidRDefault="0007116D">
      <w:pPr>
        <w:spacing w:after="120"/>
        <w:rPr>
          <w:rFonts w:ascii="Calibri" w:eastAsia="Calibri" w:hAnsi="Calibri" w:cs="Calibri"/>
        </w:rPr>
      </w:pPr>
      <w:r w:rsidRPr="00EC6C19">
        <w:rPr>
          <w:rFonts w:ascii="Calibri" w:eastAsia="Calibri" w:hAnsi="Calibri" w:cs="Calibri"/>
        </w:rPr>
        <w:t xml:space="preserve">a </w:t>
      </w:r>
    </w:p>
    <w:p w14:paraId="1C7F6FF8" w14:textId="77777777" w:rsidR="00360CC2" w:rsidRPr="00EC6C19" w:rsidRDefault="0007116D">
      <w:pPr>
        <w:spacing w:after="120"/>
        <w:rPr>
          <w:rFonts w:ascii="Calibri" w:eastAsia="Calibri" w:hAnsi="Calibri" w:cs="Calibri"/>
        </w:rPr>
      </w:pPr>
      <w:r w:rsidRPr="00EC6C19">
        <w:rPr>
          <w:rFonts w:ascii="Calibri" w:eastAsia="Calibri" w:hAnsi="Calibri" w:cs="Calibri"/>
        </w:rPr>
        <w:t>..............</w:t>
      </w:r>
    </w:p>
    <w:p w14:paraId="5FF74493" w14:textId="77777777" w:rsidR="00360CC2" w:rsidRPr="00EC6C19" w:rsidRDefault="0007116D">
      <w:pPr>
        <w:spacing w:after="120"/>
        <w:rPr>
          <w:rFonts w:ascii="Calibri" w:eastAsia="Calibri" w:hAnsi="Calibri" w:cs="Calibri"/>
        </w:rPr>
      </w:pPr>
      <w:r w:rsidRPr="00EC6C19">
        <w:rPr>
          <w:rFonts w:ascii="Calibri" w:eastAsia="Calibri" w:hAnsi="Calibri" w:cs="Calibri"/>
        </w:rPr>
        <w:t>zwanym w dalszej części umowy „Wykonawcą”</w:t>
      </w:r>
    </w:p>
    <w:p w14:paraId="2C0EA02F" w14:textId="77777777" w:rsidR="00360CC2" w:rsidRPr="00EC6C19" w:rsidRDefault="00360CC2">
      <w:pPr>
        <w:spacing w:after="120"/>
        <w:rPr>
          <w:rFonts w:ascii="Calibri" w:eastAsia="Calibri" w:hAnsi="Calibri" w:cs="Calibri"/>
        </w:rPr>
      </w:pPr>
    </w:p>
    <w:p w14:paraId="4823EA50" w14:textId="77777777" w:rsidR="00360CC2" w:rsidRPr="00EC6C19" w:rsidRDefault="0007116D">
      <w:pPr>
        <w:spacing w:after="120"/>
        <w:rPr>
          <w:rFonts w:ascii="Calibri" w:eastAsia="Calibri" w:hAnsi="Calibri" w:cs="Calibri"/>
        </w:rPr>
      </w:pPr>
      <w:r w:rsidRPr="00EC6C19">
        <w:rPr>
          <w:rFonts w:ascii="Calibri" w:eastAsia="Calibri" w:hAnsi="Calibri" w:cs="Calibri"/>
        </w:rPr>
        <w:t>zwanymi dalej łącznie “</w:t>
      </w:r>
      <w:r w:rsidRPr="00EC6C19">
        <w:rPr>
          <w:rFonts w:ascii="Calibri" w:eastAsia="Calibri" w:hAnsi="Calibri" w:cs="Calibri"/>
          <w:lang w:val="it-IT"/>
        </w:rPr>
        <w:t>Stronami</w:t>
      </w:r>
      <w:r w:rsidRPr="00EC6C19">
        <w:rPr>
          <w:rFonts w:ascii="Calibri" w:eastAsia="Calibri" w:hAnsi="Calibri" w:cs="Calibri"/>
        </w:rPr>
        <w:t xml:space="preserve">”, </w:t>
      </w:r>
    </w:p>
    <w:p w14:paraId="24E0E498" w14:textId="77777777" w:rsidR="00360CC2" w:rsidRPr="00EC6C19" w:rsidRDefault="00360CC2">
      <w:pPr>
        <w:spacing w:after="120"/>
        <w:rPr>
          <w:rFonts w:ascii="Calibri" w:eastAsia="Calibri" w:hAnsi="Calibri" w:cs="Calibri"/>
        </w:rPr>
      </w:pPr>
    </w:p>
    <w:p w14:paraId="62AE536A" w14:textId="77777777" w:rsidR="00360CC2" w:rsidRPr="00EC6C19" w:rsidRDefault="0007116D">
      <w:pPr>
        <w:pStyle w:val="Tekstpodstawowy"/>
        <w:spacing w:before="57"/>
        <w:ind w:left="118"/>
        <w:rPr>
          <w:rFonts w:ascii="Calibri" w:eastAsia="Calibri" w:hAnsi="Calibri" w:cs="Calibri"/>
        </w:rPr>
      </w:pPr>
      <w:r w:rsidRPr="00EC6C19">
        <w:rPr>
          <w:rFonts w:ascii="Calibri" w:eastAsia="Calibri" w:hAnsi="Calibri" w:cs="Calibri"/>
          <w:i/>
          <w:iCs/>
        </w:rPr>
        <w:t xml:space="preserve">W wyniku przeprowadzenia postępowania o udzielenie </w:t>
      </w:r>
      <w:proofErr w:type="spellStart"/>
      <w:r w:rsidRPr="00EC6C19">
        <w:rPr>
          <w:rFonts w:ascii="Calibri" w:eastAsia="Calibri" w:hAnsi="Calibri" w:cs="Calibri"/>
          <w:i/>
          <w:iCs/>
        </w:rPr>
        <w:t>zam</w:t>
      </w:r>
      <w:proofErr w:type="spellEnd"/>
      <w:r w:rsidRPr="00EC6C19">
        <w:rPr>
          <w:rFonts w:ascii="Calibri" w:eastAsia="Calibri" w:hAnsi="Calibri" w:cs="Calibri"/>
          <w:i/>
          <w:iCs/>
          <w:lang w:val="es-ES_tradnl"/>
        </w:rPr>
        <w:t>ó</w:t>
      </w:r>
      <w:proofErr w:type="spellStart"/>
      <w:r w:rsidRPr="00EC6C19">
        <w:rPr>
          <w:rFonts w:ascii="Calibri" w:eastAsia="Calibri" w:hAnsi="Calibri" w:cs="Calibri"/>
          <w:i/>
          <w:iCs/>
        </w:rPr>
        <w:t>wienia</w:t>
      </w:r>
      <w:proofErr w:type="spellEnd"/>
      <w:r w:rsidRPr="00EC6C19">
        <w:rPr>
          <w:rFonts w:ascii="Calibri" w:eastAsia="Calibri" w:hAnsi="Calibri" w:cs="Calibri"/>
          <w:i/>
          <w:iCs/>
        </w:rPr>
        <w:t xml:space="preserve"> publicznego w trybie zapytania ofertowego o wartości szacunkowej poniżej kwoty 130 000,00 PLN netto, do </w:t>
      </w:r>
      <w:proofErr w:type="spellStart"/>
      <w:r w:rsidRPr="00EC6C19">
        <w:rPr>
          <w:rFonts w:ascii="Calibri" w:eastAsia="Calibri" w:hAnsi="Calibri" w:cs="Calibri"/>
          <w:i/>
          <w:iCs/>
        </w:rPr>
        <w:t>kt</w:t>
      </w:r>
      <w:proofErr w:type="spellEnd"/>
      <w:r w:rsidRPr="00EC6C19">
        <w:rPr>
          <w:rFonts w:ascii="Calibri" w:eastAsia="Calibri" w:hAnsi="Calibri" w:cs="Calibri"/>
          <w:i/>
          <w:iCs/>
          <w:lang w:val="es-ES_tradnl"/>
        </w:rPr>
        <w:t>ó</w:t>
      </w:r>
      <w:proofErr w:type="spellStart"/>
      <w:r w:rsidRPr="00EC6C19">
        <w:rPr>
          <w:rFonts w:ascii="Calibri" w:eastAsia="Calibri" w:hAnsi="Calibri" w:cs="Calibri"/>
          <w:i/>
          <w:iCs/>
        </w:rPr>
        <w:t>rego</w:t>
      </w:r>
      <w:proofErr w:type="spellEnd"/>
      <w:r w:rsidRPr="00EC6C19">
        <w:rPr>
          <w:rFonts w:ascii="Calibri" w:eastAsia="Calibri" w:hAnsi="Calibri" w:cs="Calibri"/>
          <w:i/>
          <w:iCs/>
        </w:rPr>
        <w:t xml:space="preserve"> nie stosuje się przepis</w:t>
      </w:r>
      <w:r w:rsidRPr="00EC6C19">
        <w:rPr>
          <w:rFonts w:ascii="Calibri" w:eastAsia="Calibri" w:hAnsi="Calibri" w:cs="Calibri"/>
          <w:i/>
          <w:iCs/>
          <w:lang w:val="es-ES_tradnl"/>
        </w:rPr>
        <w:t>ó</w:t>
      </w:r>
      <w:r w:rsidRPr="00EC6C19">
        <w:rPr>
          <w:rFonts w:ascii="Calibri" w:eastAsia="Calibri" w:hAnsi="Calibri" w:cs="Calibri"/>
          <w:i/>
          <w:iCs/>
        </w:rPr>
        <w:t xml:space="preserve">w ustawy z dnia 11 września 2019 r. – Prawo </w:t>
      </w:r>
      <w:proofErr w:type="spellStart"/>
      <w:r w:rsidRPr="00EC6C19">
        <w:rPr>
          <w:rFonts w:ascii="Calibri" w:eastAsia="Calibri" w:hAnsi="Calibri" w:cs="Calibri"/>
          <w:i/>
          <w:iCs/>
        </w:rPr>
        <w:t>zam</w:t>
      </w:r>
      <w:proofErr w:type="spellEnd"/>
      <w:r w:rsidRPr="00EC6C19">
        <w:rPr>
          <w:rFonts w:ascii="Calibri" w:eastAsia="Calibri" w:hAnsi="Calibri" w:cs="Calibri"/>
          <w:i/>
          <w:iCs/>
          <w:lang w:val="es-ES_tradnl"/>
        </w:rPr>
        <w:t>ó</w:t>
      </w:r>
      <w:proofErr w:type="spellStart"/>
      <w:r w:rsidRPr="00EC6C19">
        <w:rPr>
          <w:rFonts w:ascii="Calibri" w:eastAsia="Calibri" w:hAnsi="Calibri" w:cs="Calibri"/>
          <w:i/>
          <w:iCs/>
        </w:rPr>
        <w:t>wień</w:t>
      </w:r>
      <w:proofErr w:type="spellEnd"/>
      <w:r w:rsidRPr="00EC6C19">
        <w:rPr>
          <w:rFonts w:ascii="Calibri" w:eastAsia="Calibri" w:hAnsi="Calibri" w:cs="Calibri"/>
          <w:i/>
          <w:iCs/>
        </w:rPr>
        <w:t xml:space="preserve"> publicznych (t. j. Dz. U. 2021 poz. 1129 ze zm.), zgodnie z art. 2 ust. 1 pkt 1 ww. ustawy oraz Wytycznych w zakresie kwalifikowalności </w:t>
      </w:r>
      <w:proofErr w:type="spellStart"/>
      <w:r w:rsidRPr="00EC6C19">
        <w:rPr>
          <w:rFonts w:ascii="Calibri" w:eastAsia="Calibri" w:hAnsi="Calibri" w:cs="Calibri"/>
          <w:i/>
          <w:iCs/>
        </w:rPr>
        <w:t>wydatk</w:t>
      </w:r>
      <w:proofErr w:type="spellEnd"/>
      <w:r w:rsidRPr="00EC6C19">
        <w:rPr>
          <w:rFonts w:ascii="Calibri" w:eastAsia="Calibri" w:hAnsi="Calibri" w:cs="Calibri"/>
          <w:i/>
          <w:iCs/>
          <w:lang w:val="es-ES_tradnl"/>
        </w:rPr>
        <w:t>ó</w:t>
      </w:r>
      <w:r w:rsidRPr="00EC6C19">
        <w:rPr>
          <w:rFonts w:ascii="Calibri" w:eastAsia="Calibri" w:hAnsi="Calibri" w:cs="Calibri"/>
          <w:i/>
          <w:iCs/>
        </w:rPr>
        <w:t>w w ramach Europejskiego Funduszu Rozwoju Regionalnego, Europejskiego Funduszu Społecznego oraz Funduszu Sp</w:t>
      </w:r>
      <w:r w:rsidRPr="00EC6C19">
        <w:rPr>
          <w:rFonts w:ascii="Calibri" w:eastAsia="Calibri" w:hAnsi="Calibri" w:cs="Calibri"/>
          <w:i/>
          <w:iCs/>
          <w:lang w:val="es-ES_tradnl"/>
        </w:rPr>
        <w:t>ó</w:t>
      </w:r>
      <w:proofErr w:type="spellStart"/>
      <w:r w:rsidRPr="00EC6C19">
        <w:rPr>
          <w:rFonts w:ascii="Calibri" w:eastAsia="Calibri" w:hAnsi="Calibri" w:cs="Calibri"/>
          <w:i/>
          <w:iCs/>
        </w:rPr>
        <w:t>jności</w:t>
      </w:r>
      <w:proofErr w:type="spellEnd"/>
      <w:r w:rsidRPr="00EC6C19">
        <w:rPr>
          <w:rFonts w:ascii="Calibri" w:eastAsia="Calibri" w:hAnsi="Calibri" w:cs="Calibri"/>
          <w:i/>
          <w:iCs/>
        </w:rPr>
        <w:t xml:space="preserve"> na lata 2014‐2020 z dnia 21 grudnia 2020 r. ze zmianami i wyłączeniami, zawarto umowę (dalej „umowa”) o następującej treści</w:t>
      </w:r>
      <w:r w:rsidRPr="00EC6C19">
        <w:rPr>
          <w:rFonts w:ascii="Calibri" w:eastAsia="Calibri" w:hAnsi="Calibri" w:cs="Calibri"/>
        </w:rPr>
        <w:t>:</w:t>
      </w:r>
    </w:p>
    <w:p w14:paraId="54C2EC30" w14:textId="77777777" w:rsidR="00360CC2" w:rsidRPr="00EC6C19" w:rsidRDefault="00360CC2">
      <w:pPr>
        <w:spacing w:after="120"/>
        <w:rPr>
          <w:rFonts w:ascii="Calibri" w:eastAsia="Calibri" w:hAnsi="Calibri" w:cs="Calibri"/>
        </w:rPr>
      </w:pPr>
    </w:p>
    <w:p w14:paraId="54EBCFBE"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1</w:t>
      </w:r>
    </w:p>
    <w:p w14:paraId="758D91D9" w14:textId="77777777" w:rsidR="00360CC2" w:rsidRPr="00EC6C19" w:rsidRDefault="00360CC2">
      <w:pPr>
        <w:spacing w:after="120"/>
        <w:jc w:val="center"/>
        <w:rPr>
          <w:rFonts w:ascii="Calibri" w:eastAsia="Calibri" w:hAnsi="Calibri" w:cs="Calibri"/>
        </w:rPr>
      </w:pPr>
    </w:p>
    <w:p w14:paraId="53212C44" w14:textId="77777777" w:rsidR="00360CC2" w:rsidRPr="00EC6C19" w:rsidRDefault="0007116D">
      <w:pPr>
        <w:numPr>
          <w:ilvl w:val="0"/>
          <w:numId w:val="2"/>
        </w:numPr>
        <w:spacing w:after="120"/>
        <w:rPr>
          <w:rFonts w:ascii="Calibri" w:eastAsia="Calibri" w:hAnsi="Calibri" w:cs="Calibri"/>
        </w:rPr>
      </w:pPr>
      <w:r w:rsidRPr="00EC6C19">
        <w:rPr>
          <w:rFonts w:ascii="Calibri" w:eastAsia="Calibri" w:hAnsi="Calibri" w:cs="Calibri"/>
        </w:rPr>
        <w:t>Przedmiotem umowy jest usługa przeprowadzenia wstępnych test</w:t>
      </w:r>
      <w:r w:rsidRPr="00EC6C19">
        <w:rPr>
          <w:rFonts w:ascii="Calibri" w:eastAsia="Calibri" w:hAnsi="Calibri" w:cs="Calibri"/>
          <w:lang w:val="es-ES_tradnl"/>
        </w:rPr>
        <w:t>ó</w:t>
      </w:r>
      <w:r w:rsidRPr="00EC6C19">
        <w:rPr>
          <w:rFonts w:ascii="Calibri" w:eastAsia="Calibri" w:hAnsi="Calibri" w:cs="Calibri"/>
        </w:rPr>
        <w:t>w układu pe3Dish (będącego przedmiotem wynalazku pt. „Urządzenie do perfuzyjnych hodowli kom</w:t>
      </w:r>
      <w:r w:rsidRPr="00EC6C19">
        <w:rPr>
          <w:rFonts w:ascii="Calibri" w:eastAsia="Calibri" w:hAnsi="Calibri" w:cs="Calibri"/>
          <w:lang w:val="es-ES_tradnl"/>
        </w:rPr>
        <w:t>ó</w:t>
      </w:r>
      <w:proofErr w:type="spellStart"/>
      <w:r w:rsidRPr="00EC6C19">
        <w:rPr>
          <w:rFonts w:ascii="Calibri" w:eastAsia="Calibri" w:hAnsi="Calibri" w:cs="Calibri"/>
        </w:rPr>
        <w:t>rkowych</w:t>
      </w:r>
      <w:proofErr w:type="spellEnd"/>
      <w:r w:rsidRPr="00EC6C19">
        <w:rPr>
          <w:rFonts w:ascii="Calibri" w:eastAsia="Calibri" w:hAnsi="Calibri" w:cs="Calibri"/>
        </w:rPr>
        <w:t xml:space="preserve">”, chronionego patentem nr Pat.238379 z dnia 2021.08.16 i należącego wyłącznie do Zamawiającego) na </w:t>
      </w:r>
      <w:proofErr w:type="spellStart"/>
      <w:r w:rsidRPr="00EC6C19">
        <w:rPr>
          <w:rFonts w:ascii="Calibri" w:eastAsia="Calibri" w:hAnsi="Calibri" w:cs="Calibri"/>
        </w:rPr>
        <w:t>dw</w:t>
      </w:r>
      <w:proofErr w:type="spellEnd"/>
      <w:r w:rsidRPr="00EC6C19">
        <w:rPr>
          <w:rFonts w:ascii="Calibri" w:eastAsia="Calibri" w:hAnsi="Calibri" w:cs="Calibri"/>
          <w:lang w:val="es-ES_tradnl"/>
        </w:rPr>
        <w:t>ó</w:t>
      </w:r>
      <w:proofErr w:type="spellStart"/>
      <w:r w:rsidRPr="00EC6C19">
        <w:rPr>
          <w:rFonts w:ascii="Calibri" w:eastAsia="Calibri" w:hAnsi="Calibri" w:cs="Calibri"/>
        </w:rPr>
        <w:t>ch</w:t>
      </w:r>
      <w:proofErr w:type="spellEnd"/>
      <w:r w:rsidRPr="00EC6C19">
        <w:rPr>
          <w:rFonts w:ascii="Calibri" w:eastAsia="Calibri" w:hAnsi="Calibri" w:cs="Calibri"/>
        </w:rPr>
        <w:t xml:space="preserve"> rodzajach linii kom</w:t>
      </w:r>
      <w:r w:rsidRPr="00EC6C19">
        <w:rPr>
          <w:rFonts w:ascii="Calibri" w:eastAsia="Calibri" w:hAnsi="Calibri" w:cs="Calibri"/>
          <w:lang w:val="es-ES_tradnl"/>
        </w:rPr>
        <w:t>ó</w:t>
      </w:r>
      <w:proofErr w:type="spellStart"/>
      <w:r w:rsidRPr="00EC6C19">
        <w:rPr>
          <w:rFonts w:ascii="Calibri" w:eastAsia="Calibri" w:hAnsi="Calibri" w:cs="Calibri"/>
        </w:rPr>
        <w:t>rkowych</w:t>
      </w:r>
      <w:proofErr w:type="spellEnd"/>
      <w:r w:rsidRPr="00EC6C19">
        <w:rPr>
          <w:rFonts w:ascii="Calibri" w:eastAsia="Calibri" w:hAnsi="Calibri" w:cs="Calibri"/>
        </w:rPr>
        <w:t xml:space="preserve">: PANC-1 i MDA-MB-231 lub innego nowotworu piersi. Wykonawca w ramach wykonania przedmiotu </w:t>
      </w:r>
      <w:proofErr w:type="spellStart"/>
      <w:r w:rsidRPr="00EC6C19">
        <w:rPr>
          <w:rFonts w:ascii="Calibri" w:eastAsia="Calibri" w:hAnsi="Calibri" w:cs="Calibri"/>
        </w:rPr>
        <w:t>zam</w:t>
      </w:r>
      <w:proofErr w:type="spellEnd"/>
      <w:r w:rsidRPr="00EC6C19">
        <w:rPr>
          <w:rFonts w:ascii="Calibri" w:eastAsia="Calibri" w:hAnsi="Calibri" w:cs="Calibri"/>
          <w:lang w:val="es-ES_tradnl"/>
        </w:rPr>
        <w:t>ó</w:t>
      </w:r>
      <w:proofErr w:type="spellStart"/>
      <w:r w:rsidRPr="00EC6C19">
        <w:rPr>
          <w:rFonts w:ascii="Calibri" w:eastAsia="Calibri" w:hAnsi="Calibri" w:cs="Calibri"/>
        </w:rPr>
        <w:t>wienia</w:t>
      </w:r>
      <w:proofErr w:type="spellEnd"/>
      <w:r w:rsidRPr="00EC6C19">
        <w:rPr>
          <w:rFonts w:ascii="Calibri" w:eastAsia="Calibri" w:hAnsi="Calibri" w:cs="Calibri"/>
        </w:rPr>
        <w:t xml:space="preserve"> jest zobowiązany w </w:t>
      </w:r>
      <w:proofErr w:type="spellStart"/>
      <w:r w:rsidRPr="00EC6C19">
        <w:rPr>
          <w:rFonts w:ascii="Calibri" w:eastAsia="Calibri" w:hAnsi="Calibri" w:cs="Calibri"/>
        </w:rPr>
        <w:t>szczeg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lnoś</w:t>
      </w:r>
      <w:proofErr w:type="spellEnd"/>
      <w:r w:rsidRPr="00EC6C19">
        <w:rPr>
          <w:rFonts w:ascii="Calibri" w:eastAsia="Calibri" w:hAnsi="Calibri" w:cs="Calibri"/>
          <w:lang w:val="it-IT"/>
        </w:rPr>
        <w:t>ci do:</w:t>
      </w:r>
    </w:p>
    <w:p w14:paraId="3AABFF0D" w14:textId="5F2220E2" w:rsidR="00360CC2" w:rsidRPr="00EC6C19" w:rsidRDefault="0007116D">
      <w:pPr>
        <w:pStyle w:val="Default"/>
        <w:numPr>
          <w:ilvl w:val="0"/>
          <w:numId w:val="4"/>
        </w:numPr>
        <w:spacing w:after="120"/>
        <w:rPr>
          <w:rFonts w:ascii="Calibri" w:eastAsia="Calibri" w:hAnsi="Calibri" w:cs="Calibri"/>
          <w:sz w:val="22"/>
          <w:szCs w:val="22"/>
        </w:rPr>
      </w:pPr>
      <w:r w:rsidRPr="00EC6C19">
        <w:rPr>
          <w:rFonts w:ascii="Calibri" w:eastAsia="Calibri" w:hAnsi="Calibri" w:cs="Calibri"/>
          <w:sz w:val="22"/>
          <w:szCs w:val="22"/>
        </w:rPr>
        <w:t>Przeprowadzenia wstępnych test</w:t>
      </w:r>
      <w:r w:rsidRPr="00EC6C19">
        <w:rPr>
          <w:rFonts w:ascii="Calibri" w:eastAsia="Calibri" w:hAnsi="Calibri" w:cs="Calibri"/>
          <w:sz w:val="22"/>
          <w:szCs w:val="22"/>
          <w:lang w:val="es-ES_tradnl"/>
        </w:rPr>
        <w:t>ó</w:t>
      </w:r>
      <w:r w:rsidRPr="00EC6C19">
        <w:rPr>
          <w:rFonts w:ascii="Calibri" w:eastAsia="Calibri" w:hAnsi="Calibri" w:cs="Calibri"/>
          <w:sz w:val="22"/>
          <w:szCs w:val="22"/>
        </w:rPr>
        <w:t>w układu pe3Dish na jednym rodzaju linii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rkowych</w:t>
      </w:r>
      <w:proofErr w:type="spellEnd"/>
      <w:r w:rsidRPr="00EC6C19">
        <w:rPr>
          <w:rFonts w:ascii="Calibri" w:eastAsia="Calibri" w:hAnsi="Calibri" w:cs="Calibri"/>
          <w:sz w:val="22"/>
          <w:szCs w:val="22"/>
        </w:rPr>
        <w:t>: PANC -1. Hodowle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rkowe</w:t>
      </w:r>
      <w:proofErr w:type="spellEnd"/>
      <w:r w:rsidRPr="00EC6C19">
        <w:rPr>
          <w:rFonts w:ascii="Calibri" w:eastAsia="Calibri" w:hAnsi="Calibri" w:cs="Calibri"/>
          <w:sz w:val="22"/>
          <w:szCs w:val="22"/>
        </w:rPr>
        <w:t xml:space="preserve"> należy przeprowadzić na podłożu hydrożelowym, wytypowanym w etapie 1 </w:t>
      </w:r>
      <w:r w:rsidRPr="00EC6C19">
        <w:rPr>
          <w:rFonts w:ascii="Calibri" w:eastAsia="Calibri" w:hAnsi="Calibri" w:cs="Calibri"/>
          <w:sz w:val="22"/>
          <w:szCs w:val="22"/>
        </w:rPr>
        <w:lastRenderedPageBreak/>
        <w:t>badań (</w:t>
      </w:r>
      <w:proofErr w:type="spellStart"/>
      <w:r w:rsidRPr="00EC6C19">
        <w:rPr>
          <w:rFonts w:ascii="Calibri" w:eastAsia="Calibri" w:hAnsi="Calibri" w:cs="Calibri"/>
          <w:sz w:val="22"/>
          <w:szCs w:val="22"/>
        </w:rPr>
        <w:t>LifeGel</w:t>
      </w:r>
      <w:proofErr w:type="spellEnd"/>
      <w:r w:rsidRPr="00EC6C19">
        <w:rPr>
          <w:rFonts w:ascii="Calibri" w:eastAsia="Calibri" w:hAnsi="Calibri" w:cs="Calibri"/>
          <w:sz w:val="22"/>
          <w:szCs w:val="22"/>
        </w:rPr>
        <w:t xml:space="preserve">). Podłoża należy przygotować, w trzech warunkach: bez </w:t>
      </w:r>
      <w:proofErr w:type="spellStart"/>
      <w:r w:rsidRPr="00EC6C19">
        <w:rPr>
          <w:rFonts w:ascii="Calibri" w:eastAsia="Calibri" w:hAnsi="Calibri" w:cs="Calibri"/>
          <w:sz w:val="22"/>
          <w:szCs w:val="22"/>
        </w:rPr>
        <w:t>dodatk</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w, z dodatkiem kolagenu, z dodatkiem fibryny. Łącznie, rozważane są 3 konfiguracje (linia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rkowa</w:t>
      </w:r>
      <w:proofErr w:type="spellEnd"/>
      <w:r w:rsidRPr="00EC6C19">
        <w:rPr>
          <w:rFonts w:ascii="Calibri" w:eastAsia="Calibri" w:hAnsi="Calibri" w:cs="Calibri"/>
          <w:sz w:val="22"/>
          <w:szCs w:val="22"/>
        </w:rPr>
        <w:t xml:space="preserve"> oraz warunek). </w:t>
      </w:r>
    </w:p>
    <w:p w14:paraId="73646119" w14:textId="00FA15B2" w:rsidR="00360CC2" w:rsidRPr="00EC6C19" w:rsidRDefault="0007116D">
      <w:pPr>
        <w:pStyle w:val="Default"/>
        <w:numPr>
          <w:ilvl w:val="0"/>
          <w:numId w:val="4"/>
        </w:numPr>
        <w:spacing w:after="120"/>
        <w:rPr>
          <w:rFonts w:ascii="Calibri" w:eastAsia="Calibri" w:hAnsi="Calibri" w:cs="Calibri"/>
          <w:sz w:val="22"/>
          <w:szCs w:val="22"/>
        </w:rPr>
      </w:pPr>
      <w:r w:rsidRPr="00EC6C19">
        <w:rPr>
          <w:rFonts w:ascii="Calibri" w:eastAsia="Calibri" w:hAnsi="Calibri" w:cs="Calibri"/>
          <w:sz w:val="22"/>
          <w:szCs w:val="22"/>
        </w:rPr>
        <w:t>Określenia konfiguracji (linia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rkowa</w:t>
      </w:r>
      <w:proofErr w:type="spellEnd"/>
      <w:r w:rsidRPr="00EC6C19">
        <w:rPr>
          <w:rFonts w:ascii="Calibri" w:eastAsia="Calibri" w:hAnsi="Calibri" w:cs="Calibri"/>
          <w:sz w:val="22"/>
          <w:szCs w:val="22"/>
        </w:rPr>
        <w:t xml:space="preserve">, wraz z warunkiem) dla </w:t>
      </w:r>
      <w:proofErr w:type="spellStart"/>
      <w:r w:rsidRPr="00EC6C19">
        <w:rPr>
          <w:rFonts w:ascii="Calibri" w:eastAsia="Calibri" w:hAnsi="Calibri" w:cs="Calibri"/>
          <w:sz w:val="22"/>
          <w:szCs w:val="22"/>
        </w:rPr>
        <w:t>kt</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rej hodowle rosną w </w:t>
      </w:r>
      <w:proofErr w:type="spellStart"/>
      <w:r w:rsidRPr="00EC6C19">
        <w:rPr>
          <w:rFonts w:ascii="Calibri" w:eastAsia="Calibri" w:hAnsi="Calibri" w:cs="Calibri"/>
          <w:sz w:val="22"/>
          <w:szCs w:val="22"/>
        </w:rPr>
        <w:t>spos</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b najlepszy w urządzeniu pe3Dish. Wytypowana konfiguracja zostanie wykorzystana w dalszych krokach badań dla </w:t>
      </w:r>
      <w:proofErr w:type="spellStart"/>
      <w:r w:rsidRPr="00EC6C19">
        <w:rPr>
          <w:rFonts w:ascii="Calibri" w:eastAsia="Calibri" w:hAnsi="Calibri" w:cs="Calibri"/>
          <w:sz w:val="22"/>
          <w:szCs w:val="22"/>
        </w:rPr>
        <w:t>dw</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ch</w:t>
      </w:r>
      <w:proofErr w:type="spellEnd"/>
      <w:r w:rsidRPr="00EC6C19">
        <w:rPr>
          <w:rFonts w:ascii="Calibri" w:eastAsia="Calibri" w:hAnsi="Calibri" w:cs="Calibri"/>
          <w:sz w:val="22"/>
          <w:szCs w:val="22"/>
        </w:rPr>
        <w:t xml:space="preserve"> rodzaj</w:t>
      </w:r>
      <w:r w:rsidRPr="00EC6C19">
        <w:rPr>
          <w:rFonts w:ascii="Calibri" w:eastAsia="Calibri" w:hAnsi="Calibri" w:cs="Calibri"/>
          <w:sz w:val="22"/>
          <w:szCs w:val="22"/>
          <w:lang w:val="es-ES_tradnl"/>
        </w:rPr>
        <w:t>ó</w:t>
      </w:r>
      <w:r w:rsidRPr="00EC6C19">
        <w:rPr>
          <w:rFonts w:ascii="Calibri" w:eastAsia="Calibri" w:hAnsi="Calibri" w:cs="Calibri"/>
          <w:sz w:val="22"/>
          <w:szCs w:val="22"/>
        </w:rPr>
        <w:t>w linii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rkowych</w:t>
      </w:r>
      <w:proofErr w:type="spellEnd"/>
      <w:r w:rsidRPr="00EC6C19">
        <w:rPr>
          <w:rFonts w:ascii="Calibri" w:eastAsia="Calibri" w:hAnsi="Calibri" w:cs="Calibri"/>
          <w:sz w:val="22"/>
          <w:szCs w:val="22"/>
        </w:rPr>
        <w:t xml:space="preserve">: PANC-1 i MDA-MB-231/innego nowotworu piersi. </w:t>
      </w:r>
    </w:p>
    <w:p w14:paraId="6CEDF1F1" w14:textId="77777777" w:rsidR="00360CC2" w:rsidRPr="00EC6C19" w:rsidRDefault="0007116D">
      <w:pPr>
        <w:pStyle w:val="Default"/>
        <w:numPr>
          <w:ilvl w:val="0"/>
          <w:numId w:val="4"/>
        </w:numPr>
        <w:spacing w:after="120"/>
        <w:rPr>
          <w:rFonts w:ascii="Calibri" w:eastAsia="Calibri" w:hAnsi="Calibri" w:cs="Calibri"/>
          <w:sz w:val="22"/>
          <w:szCs w:val="22"/>
        </w:rPr>
      </w:pPr>
      <w:r w:rsidRPr="00EC6C19">
        <w:rPr>
          <w:rFonts w:ascii="Calibri" w:eastAsia="Calibri" w:hAnsi="Calibri" w:cs="Calibri"/>
          <w:sz w:val="22"/>
          <w:szCs w:val="22"/>
        </w:rPr>
        <w:t>Wykonania wstępnych hodowli przepływowych z lekiem odpowiednim do danego typu nowotworu.</w:t>
      </w:r>
    </w:p>
    <w:p w14:paraId="7F67A01C" w14:textId="12B77052" w:rsidR="00360CC2" w:rsidRPr="00EC6C19" w:rsidRDefault="0007116D">
      <w:pPr>
        <w:pStyle w:val="Default"/>
        <w:numPr>
          <w:ilvl w:val="0"/>
          <w:numId w:val="5"/>
        </w:numPr>
        <w:spacing w:after="120"/>
        <w:rPr>
          <w:rFonts w:ascii="Calibri" w:eastAsia="Calibri" w:hAnsi="Calibri" w:cs="Calibri"/>
          <w:sz w:val="22"/>
          <w:szCs w:val="22"/>
        </w:rPr>
      </w:pPr>
      <w:proofErr w:type="spellStart"/>
      <w:r w:rsidRPr="00EC6C19">
        <w:rPr>
          <w:rFonts w:ascii="Calibri" w:eastAsia="Calibri" w:hAnsi="Calibri" w:cs="Calibri"/>
          <w:sz w:val="22"/>
          <w:szCs w:val="22"/>
          <w:lang w:val="en-US"/>
        </w:rPr>
        <w:t>Opierając</w:t>
      </w:r>
      <w:proofErr w:type="spellEnd"/>
      <w:r w:rsidRPr="00EC6C19">
        <w:rPr>
          <w:rFonts w:ascii="Calibri" w:eastAsia="Calibri" w:hAnsi="Calibri" w:cs="Calibri"/>
          <w:sz w:val="22"/>
          <w:szCs w:val="22"/>
          <w:lang w:val="en-US"/>
        </w:rPr>
        <w:t xml:space="preserve"> </w:t>
      </w:r>
      <w:proofErr w:type="spellStart"/>
      <w:r w:rsidRPr="00EC6C19">
        <w:rPr>
          <w:rFonts w:ascii="Calibri" w:eastAsia="Calibri" w:hAnsi="Calibri" w:cs="Calibri"/>
          <w:sz w:val="22"/>
          <w:szCs w:val="22"/>
          <w:lang w:val="en-US"/>
        </w:rPr>
        <w:t>się</w:t>
      </w:r>
      <w:proofErr w:type="spellEnd"/>
      <w:r w:rsidRPr="00EC6C19">
        <w:rPr>
          <w:rFonts w:ascii="Calibri" w:eastAsia="Calibri" w:hAnsi="Calibri" w:cs="Calibri"/>
          <w:sz w:val="22"/>
          <w:szCs w:val="22"/>
          <w:lang w:val="en-US"/>
        </w:rPr>
        <w:t xml:space="preserve"> </w:t>
      </w:r>
      <w:proofErr w:type="spellStart"/>
      <w:r w:rsidRPr="00EC6C19">
        <w:rPr>
          <w:rFonts w:ascii="Calibri" w:eastAsia="Calibri" w:hAnsi="Calibri" w:cs="Calibri"/>
          <w:sz w:val="22"/>
          <w:szCs w:val="22"/>
          <w:lang w:val="en-US"/>
        </w:rPr>
        <w:t>na</w:t>
      </w:r>
      <w:proofErr w:type="spellEnd"/>
      <w:r w:rsidRPr="00EC6C19">
        <w:rPr>
          <w:rFonts w:ascii="Calibri" w:eastAsia="Calibri" w:hAnsi="Calibri" w:cs="Calibri"/>
          <w:sz w:val="22"/>
          <w:szCs w:val="22"/>
          <w:lang w:val="en-US"/>
        </w:rPr>
        <w:t xml:space="preserve"> </w:t>
      </w:r>
      <w:proofErr w:type="spellStart"/>
      <w:r w:rsidRPr="00EC6C19">
        <w:rPr>
          <w:rFonts w:ascii="Calibri" w:eastAsia="Calibri" w:hAnsi="Calibri" w:cs="Calibri"/>
          <w:sz w:val="22"/>
          <w:szCs w:val="22"/>
          <w:lang w:val="en-US"/>
        </w:rPr>
        <w:t>wynikach</w:t>
      </w:r>
      <w:proofErr w:type="spellEnd"/>
      <w:r w:rsidRPr="00EC6C19">
        <w:rPr>
          <w:rFonts w:ascii="Calibri" w:eastAsia="Calibri" w:hAnsi="Calibri" w:cs="Calibri"/>
          <w:sz w:val="22"/>
          <w:szCs w:val="22"/>
          <w:lang w:val="en-US"/>
        </w:rPr>
        <w:t xml:space="preserve"> </w:t>
      </w:r>
      <w:proofErr w:type="spellStart"/>
      <w:r w:rsidRPr="00EC6C19">
        <w:rPr>
          <w:rFonts w:ascii="Calibri" w:eastAsia="Calibri" w:hAnsi="Calibri" w:cs="Calibri"/>
          <w:sz w:val="22"/>
          <w:szCs w:val="22"/>
          <w:lang w:val="en-US"/>
        </w:rPr>
        <w:t>publikacji</w:t>
      </w:r>
      <w:proofErr w:type="spellEnd"/>
      <w:r w:rsidRPr="00EC6C19">
        <w:rPr>
          <w:rFonts w:ascii="Calibri" w:eastAsia="Calibri" w:hAnsi="Calibri" w:cs="Calibri"/>
          <w:sz w:val="22"/>
          <w:szCs w:val="22"/>
          <w:lang w:val="en-US"/>
        </w:rPr>
        <w:t xml:space="preserve"> Early Breast Cancer Trialists' Collaborative Group (EBCTCG) “Increasing the dose intensity of chemotherapy by more frequent administration or sequential scheduling: a patient-level meta-analysis of 37 298 women with early breast cancer in 26 </w:t>
      </w:r>
      <w:proofErr w:type="spellStart"/>
      <w:r w:rsidRPr="00EC6C19">
        <w:rPr>
          <w:rFonts w:ascii="Calibri" w:eastAsia="Calibri" w:hAnsi="Calibri" w:cs="Calibri"/>
          <w:sz w:val="22"/>
          <w:szCs w:val="22"/>
          <w:lang w:val="en-US"/>
        </w:rPr>
        <w:t>randomised</w:t>
      </w:r>
      <w:proofErr w:type="spellEnd"/>
      <w:r w:rsidRPr="00EC6C19">
        <w:rPr>
          <w:rFonts w:ascii="Calibri" w:eastAsia="Calibri" w:hAnsi="Calibri" w:cs="Calibri"/>
          <w:sz w:val="22"/>
          <w:szCs w:val="22"/>
          <w:lang w:val="en-US"/>
        </w:rPr>
        <w:t xml:space="preserve"> trials” Lancet. </w:t>
      </w:r>
      <w:r w:rsidRPr="00EC6C19">
        <w:rPr>
          <w:rFonts w:ascii="Calibri" w:eastAsia="Calibri" w:hAnsi="Calibri" w:cs="Calibri"/>
          <w:sz w:val="22"/>
          <w:szCs w:val="22"/>
        </w:rPr>
        <w:t xml:space="preserve">2019 </w:t>
      </w:r>
      <w:proofErr w:type="spellStart"/>
      <w:r w:rsidRPr="00EC6C19">
        <w:rPr>
          <w:rFonts w:ascii="Calibri" w:eastAsia="Calibri" w:hAnsi="Calibri" w:cs="Calibri"/>
          <w:sz w:val="22"/>
          <w:szCs w:val="22"/>
        </w:rPr>
        <w:t>Apr</w:t>
      </w:r>
      <w:proofErr w:type="spellEnd"/>
      <w:r w:rsidRPr="00EC6C19">
        <w:rPr>
          <w:rFonts w:ascii="Calibri" w:eastAsia="Calibri" w:hAnsi="Calibri" w:cs="Calibri"/>
          <w:sz w:val="22"/>
          <w:szCs w:val="22"/>
        </w:rPr>
        <w:t xml:space="preserve"> 6; 393 (10179): 1440-1452, zaproponowania i zaprogramowania (w ramach pompy perystaltycznej) takich </w:t>
      </w:r>
      <w:proofErr w:type="spellStart"/>
      <w:r w:rsidRPr="00EC6C19">
        <w:rPr>
          <w:rFonts w:ascii="Calibri" w:eastAsia="Calibri" w:hAnsi="Calibri" w:cs="Calibri"/>
          <w:sz w:val="22"/>
          <w:szCs w:val="22"/>
        </w:rPr>
        <w:t>dw</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ch</w:t>
      </w:r>
      <w:proofErr w:type="spellEnd"/>
      <w:r w:rsidRPr="00EC6C19">
        <w:rPr>
          <w:rFonts w:ascii="Calibri" w:eastAsia="Calibri" w:hAnsi="Calibri" w:cs="Calibri"/>
          <w:sz w:val="22"/>
          <w:szCs w:val="22"/>
        </w:rPr>
        <w:t xml:space="preserve"> alternatywnych schemat</w:t>
      </w:r>
      <w:r w:rsidRPr="00EC6C19">
        <w:rPr>
          <w:rFonts w:ascii="Calibri" w:eastAsia="Calibri" w:hAnsi="Calibri" w:cs="Calibri"/>
          <w:sz w:val="22"/>
          <w:szCs w:val="22"/>
          <w:lang w:val="es-ES_tradnl"/>
        </w:rPr>
        <w:t>ó</w:t>
      </w:r>
      <w:r w:rsidRPr="00EC6C19">
        <w:rPr>
          <w:rFonts w:ascii="Calibri" w:eastAsia="Calibri" w:hAnsi="Calibri" w:cs="Calibri"/>
          <w:sz w:val="22"/>
          <w:szCs w:val="22"/>
        </w:rPr>
        <w:t>w podawania chemioterapii, aby zweryfikować dyskutowaną w publikacji, przewagę metody modulacji w czasie intensywności dawki nad standardowym sposobem podawania chemioterapii.</w:t>
      </w:r>
    </w:p>
    <w:p w14:paraId="45765239" w14:textId="77777777" w:rsidR="00360CC2" w:rsidRPr="00EC6C19" w:rsidRDefault="0007116D">
      <w:pPr>
        <w:pStyle w:val="Default"/>
        <w:numPr>
          <w:ilvl w:val="0"/>
          <w:numId w:val="5"/>
        </w:numPr>
        <w:spacing w:after="120"/>
        <w:rPr>
          <w:rFonts w:ascii="Calibri" w:eastAsia="Calibri" w:hAnsi="Calibri" w:cs="Calibri"/>
          <w:sz w:val="22"/>
          <w:szCs w:val="22"/>
        </w:rPr>
      </w:pPr>
      <w:r w:rsidRPr="00EC6C19">
        <w:rPr>
          <w:rFonts w:ascii="Calibri" w:eastAsia="Calibri" w:hAnsi="Calibri" w:cs="Calibri"/>
          <w:sz w:val="22"/>
          <w:szCs w:val="22"/>
        </w:rPr>
        <w:t xml:space="preserve">Wyhodowania </w:t>
      </w:r>
      <w:proofErr w:type="spellStart"/>
      <w:r w:rsidRPr="00EC6C19">
        <w:rPr>
          <w:rFonts w:ascii="Calibri" w:eastAsia="Calibri" w:hAnsi="Calibri" w:cs="Calibri"/>
          <w:sz w:val="22"/>
          <w:szCs w:val="22"/>
        </w:rPr>
        <w:t>tr</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jwymiarowych</w:t>
      </w:r>
      <w:proofErr w:type="spellEnd"/>
      <w:r w:rsidRPr="00EC6C19">
        <w:rPr>
          <w:rFonts w:ascii="Calibri" w:eastAsia="Calibri" w:hAnsi="Calibri" w:cs="Calibri"/>
          <w:sz w:val="22"/>
          <w:szCs w:val="22"/>
        </w:rPr>
        <w:t xml:space="preserve"> struktur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rkowych</w:t>
      </w:r>
      <w:proofErr w:type="spellEnd"/>
      <w:r w:rsidRPr="00EC6C19">
        <w:rPr>
          <w:rFonts w:ascii="Calibri" w:eastAsia="Calibri" w:hAnsi="Calibri" w:cs="Calibri"/>
          <w:sz w:val="22"/>
          <w:szCs w:val="22"/>
        </w:rPr>
        <w:t xml:space="preserve"> do eksperymentu, w oparciu o układ pe3Dish i wytypowania </w:t>
      </w:r>
      <w:proofErr w:type="spellStart"/>
      <w:r w:rsidRPr="00EC6C19">
        <w:rPr>
          <w:rFonts w:ascii="Calibri" w:eastAsia="Calibri" w:hAnsi="Calibri" w:cs="Calibri"/>
          <w:sz w:val="22"/>
          <w:szCs w:val="22"/>
        </w:rPr>
        <w:t>dw</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ch</w:t>
      </w:r>
      <w:proofErr w:type="spellEnd"/>
      <w:r w:rsidRPr="00EC6C19">
        <w:rPr>
          <w:rFonts w:ascii="Calibri" w:eastAsia="Calibri" w:hAnsi="Calibri" w:cs="Calibri"/>
          <w:sz w:val="22"/>
          <w:szCs w:val="22"/>
        </w:rPr>
        <w:t xml:space="preserve"> konfiguracji (linia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rkowa</w:t>
      </w:r>
      <w:proofErr w:type="spellEnd"/>
      <w:r w:rsidRPr="00EC6C19">
        <w:rPr>
          <w:rFonts w:ascii="Calibri" w:eastAsia="Calibri" w:hAnsi="Calibri" w:cs="Calibri"/>
          <w:sz w:val="22"/>
          <w:szCs w:val="22"/>
        </w:rPr>
        <w:t xml:space="preserve"> oraz warunek). </w:t>
      </w:r>
    </w:p>
    <w:p w14:paraId="673D3EE1" w14:textId="77777777" w:rsidR="00360CC2" w:rsidRPr="00EC6C19" w:rsidRDefault="0007116D">
      <w:pPr>
        <w:pStyle w:val="Default"/>
        <w:numPr>
          <w:ilvl w:val="0"/>
          <w:numId w:val="5"/>
        </w:numPr>
        <w:spacing w:after="120"/>
        <w:rPr>
          <w:rFonts w:ascii="Calibri" w:eastAsia="Calibri" w:hAnsi="Calibri" w:cs="Calibri"/>
          <w:sz w:val="22"/>
          <w:szCs w:val="22"/>
        </w:rPr>
      </w:pPr>
      <w:r w:rsidRPr="00EC6C19">
        <w:rPr>
          <w:rFonts w:ascii="Calibri" w:eastAsia="Calibri" w:hAnsi="Calibri" w:cs="Calibri"/>
          <w:sz w:val="22"/>
          <w:szCs w:val="22"/>
        </w:rPr>
        <w:t xml:space="preserve">Poddania wyhodowanych struktur wcześniej zaprogramowanym schematom leczenia/podawania chemioterapii. </w:t>
      </w:r>
    </w:p>
    <w:p w14:paraId="33A22657" w14:textId="77777777" w:rsidR="00360CC2" w:rsidRPr="00EC6C19" w:rsidRDefault="0007116D">
      <w:pPr>
        <w:pStyle w:val="Default"/>
        <w:numPr>
          <w:ilvl w:val="0"/>
          <w:numId w:val="5"/>
        </w:numPr>
        <w:spacing w:after="120"/>
        <w:rPr>
          <w:rFonts w:ascii="Calibri" w:eastAsia="Calibri" w:hAnsi="Calibri" w:cs="Calibri"/>
          <w:sz w:val="22"/>
          <w:szCs w:val="22"/>
        </w:rPr>
      </w:pPr>
      <w:r w:rsidRPr="00EC6C19">
        <w:rPr>
          <w:rFonts w:ascii="Calibri" w:eastAsia="Calibri" w:hAnsi="Calibri" w:cs="Calibri"/>
          <w:sz w:val="22"/>
          <w:szCs w:val="22"/>
        </w:rPr>
        <w:t>Pomiaru liczby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rek</w:t>
      </w:r>
      <w:proofErr w:type="spellEnd"/>
      <w:r w:rsidRPr="00EC6C19">
        <w:rPr>
          <w:rFonts w:ascii="Calibri" w:eastAsia="Calibri" w:hAnsi="Calibri" w:cs="Calibri"/>
          <w:sz w:val="22"/>
          <w:szCs w:val="22"/>
        </w:rPr>
        <w:t xml:space="preserve"> (bezpośredni lub wizualny). </w:t>
      </w:r>
      <w:proofErr w:type="spellStart"/>
      <w:r w:rsidRPr="00EC6C19">
        <w:rPr>
          <w:rFonts w:ascii="Calibri" w:eastAsia="Calibri" w:hAnsi="Calibri" w:cs="Calibri"/>
          <w:sz w:val="22"/>
          <w:szCs w:val="22"/>
        </w:rPr>
        <w:t>Powt</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rzenie</w:t>
      </w:r>
      <w:proofErr w:type="spellEnd"/>
      <w:r w:rsidRPr="00EC6C19">
        <w:rPr>
          <w:rFonts w:ascii="Calibri" w:eastAsia="Calibri" w:hAnsi="Calibri" w:cs="Calibri"/>
          <w:sz w:val="22"/>
          <w:szCs w:val="22"/>
        </w:rPr>
        <w:t xml:space="preserve"> eksperymentu po trzy razy dla jednej linii kom</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rkowej</w:t>
      </w:r>
      <w:proofErr w:type="spellEnd"/>
      <w:r w:rsidRPr="00EC6C19">
        <w:rPr>
          <w:rFonts w:ascii="Calibri" w:eastAsia="Calibri" w:hAnsi="Calibri" w:cs="Calibri"/>
          <w:sz w:val="22"/>
          <w:szCs w:val="22"/>
        </w:rPr>
        <w:t xml:space="preserve"> (wraz z warunkiem) i każdego schematu podawania chemioterapii.</w:t>
      </w:r>
    </w:p>
    <w:p w14:paraId="6EA5A0F5" w14:textId="77777777" w:rsidR="00360CC2" w:rsidRPr="00EC6C19" w:rsidRDefault="0007116D">
      <w:pPr>
        <w:pStyle w:val="Default"/>
        <w:numPr>
          <w:ilvl w:val="0"/>
          <w:numId w:val="5"/>
        </w:numPr>
        <w:spacing w:after="120"/>
        <w:rPr>
          <w:rFonts w:ascii="Calibri" w:eastAsia="Calibri" w:hAnsi="Calibri" w:cs="Calibri"/>
          <w:sz w:val="22"/>
          <w:szCs w:val="22"/>
        </w:rPr>
      </w:pPr>
      <w:r w:rsidRPr="00EC6C19">
        <w:rPr>
          <w:rFonts w:ascii="Calibri" w:eastAsia="Calibri" w:hAnsi="Calibri" w:cs="Calibri"/>
          <w:sz w:val="22"/>
          <w:szCs w:val="22"/>
        </w:rPr>
        <w:t>Opracowania raportu zawierającego wyniki badań wymienionych w ust. 1.1 – 1.7 i por</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wnanie</w:t>
      </w:r>
      <w:proofErr w:type="spellEnd"/>
      <w:r w:rsidRPr="00EC6C19">
        <w:rPr>
          <w:rFonts w:ascii="Calibri" w:eastAsia="Calibri" w:hAnsi="Calibri" w:cs="Calibri"/>
          <w:sz w:val="22"/>
          <w:szCs w:val="22"/>
        </w:rPr>
        <w:t xml:space="preserve"> ich z wynikami powyższej publikacji (dalej: „Raport”).</w:t>
      </w:r>
    </w:p>
    <w:p w14:paraId="631CD089" w14:textId="77777777" w:rsidR="00360CC2" w:rsidRPr="00EC6C19" w:rsidRDefault="0007116D">
      <w:pPr>
        <w:numPr>
          <w:ilvl w:val="0"/>
          <w:numId w:val="6"/>
        </w:numPr>
        <w:spacing w:after="120"/>
        <w:rPr>
          <w:rFonts w:ascii="Calibri" w:eastAsia="Calibri" w:hAnsi="Calibri" w:cs="Calibri"/>
        </w:rPr>
      </w:pPr>
      <w:r w:rsidRPr="00EC6C19">
        <w:rPr>
          <w:rFonts w:ascii="Calibri" w:eastAsia="Calibri" w:hAnsi="Calibri" w:cs="Calibri"/>
        </w:rPr>
        <w:t>Przedmiot umowy realizowany jest w ramach projektu zatytułowanego „</w:t>
      </w:r>
      <w:r w:rsidRPr="00EC6C19">
        <w:rPr>
          <w:rFonts w:ascii="Calibri" w:eastAsia="Calibri" w:hAnsi="Calibri" w:cs="Calibri"/>
          <w:i/>
          <w:iCs/>
        </w:rPr>
        <w:t>Inkubator Innowacyjności 4.0</w:t>
      </w:r>
      <w:r w:rsidRPr="00EC6C19">
        <w:rPr>
          <w:rFonts w:ascii="Calibri" w:eastAsia="Calibri" w:hAnsi="Calibri" w:cs="Calibri"/>
        </w:rPr>
        <w:t xml:space="preserve">.”, finansowanego ze </w:t>
      </w:r>
      <w:proofErr w:type="spellStart"/>
      <w:r w:rsidRPr="00EC6C19">
        <w:rPr>
          <w:rFonts w:ascii="Calibri" w:eastAsia="Calibri" w:hAnsi="Calibri" w:cs="Calibri"/>
        </w:rPr>
        <w:t>środk</w:t>
      </w:r>
      <w:proofErr w:type="spellEnd"/>
      <w:r w:rsidRPr="00EC6C19">
        <w:rPr>
          <w:rFonts w:ascii="Calibri" w:eastAsia="Calibri" w:hAnsi="Calibri" w:cs="Calibri"/>
          <w:lang w:val="es-ES_tradnl"/>
        </w:rPr>
        <w:t>ó</w:t>
      </w:r>
      <w:r w:rsidRPr="00EC6C19">
        <w:rPr>
          <w:rFonts w:ascii="Calibri" w:eastAsia="Calibri" w:hAnsi="Calibri" w:cs="Calibri"/>
        </w:rPr>
        <w:t xml:space="preserve">w Europejskiego Funduszu Rozwoju Regionalnego, na podstawie umowy nr </w:t>
      </w:r>
      <w:proofErr w:type="spellStart"/>
      <w:r w:rsidRPr="00EC6C19">
        <w:rPr>
          <w:rFonts w:ascii="Calibri" w:eastAsia="Calibri" w:hAnsi="Calibri" w:cs="Calibri"/>
          <w:i/>
          <w:iCs/>
        </w:rPr>
        <w:t>MniSW</w:t>
      </w:r>
      <w:proofErr w:type="spellEnd"/>
      <w:r w:rsidRPr="00EC6C19">
        <w:rPr>
          <w:rFonts w:ascii="Calibri" w:eastAsia="Calibri" w:hAnsi="Calibri" w:cs="Calibri"/>
          <w:i/>
          <w:iCs/>
        </w:rPr>
        <w:t>/2020/329/DIR z dnia 28 września 2020 r</w:t>
      </w:r>
      <w:r w:rsidRPr="00EC6C19">
        <w:rPr>
          <w:rFonts w:ascii="Calibri" w:eastAsia="Calibri" w:hAnsi="Calibri" w:cs="Calibri"/>
        </w:rPr>
        <w:t>.</w:t>
      </w:r>
    </w:p>
    <w:p w14:paraId="63790995" w14:textId="5A868352" w:rsidR="00360CC2" w:rsidRPr="00EC6C19" w:rsidRDefault="0007116D">
      <w:pPr>
        <w:numPr>
          <w:ilvl w:val="0"/>
          <w:numId w:val="2"/>
        </w:numPr>
        <w:spacing w:after="120"/>
        <w:rPr>
          <w:rFonts w:ascii="Calibri" w:eastAsia="Calibri" w:hAnsi="Calibri" w:cs="Calibri"/>
        </w:rPr>
      </w:pPr>
      <w:r w:rsidRPr="00EC6C19">
        <w:rPr>
          <w:rFonts w:ascii="Calibri" w:eastAsia="Calibri" w:hAnsi="Calibri" w:cs="Calibri"/>
        </w:rPr>
        <w:t xml:space="preserve">Przedmiot umowy zostanie wykonany </w:t>
      </w:r>
      <w:r w:rsidRPr="00EC6C19">
        <w:rPr>
          <w:rFonts w:ascii="Calibri" w:eastAsia="Calibri" w:hAnsi="Calibri" w:cs="Calibri"/>
          <w:b/>
          <w:bCs/>
        </w:rPr>
        <w:t xml:space="preserve">w nieprzekraczalnym terminie do dnia 30 </w:t>
      </w:r>
      <w:r w:rsidRPr="00EC6C19">
        <w:rPr>
          <w:rFonts w:ascii="Calibri" w:eastAsia="Calibri" w:hAnsi="Calibri" w:cs="Calibri"/>
          <w:b/>
          <w:bCs/>
          <w:lang w:val="pt-PT"/>
        </w:rPr>
        <w:t xml:space="preserve">marca </w:t>
      </w:r>
      <w:r w:rsidRPr="00EC6C19">
        <w:rPr>
          <w:rFonts w:ascii="Calibri" w:eastAsia="Calibri" w:hAnsi="Calibri" w:cs="Calibri"/>
          <w:b/>
          <w:bCs/>
        </w:rPr>
        <w:t>2023 r.</w:t>
      </w:r>
      <w:r w:rsidRPr="00EC6C19">
        <w:rPr>
          <w:rFonts w:ascii="Calibri" w:eastAsia="Calibri" w:hAnsi="Calibri" w:cs="Calibri"/>
        </w:rPr>
        <w:t>, przy czym Zamawiający dopuszcza możliwość wcześniejszej realizacji umowy, a także wydłużenia terminu na wniosek każdej ze stron i z</w:t>
      </w:r>
      <w:r w:rsidR="00FE1EB7" w:rsidRPr="00EC6C19">
        <w:rPr>
          <w:rFonts w:ascii="Calibri" w:eastAsia="Calibri" w:hAnsi="Calibri" w:cs="Calibri"/>
        </w:rPr>
        <w:t>a</w:t>
      </w:r>
      <w:r w:rsidRPr="00EC6C19">
        <w:rPr>
          <w:rFonts w:ascii="Calibri" w:eastAsia="Calibri" w:hAnsi="Calibri" w:cs="Calibri"/>
        </w:rPr>
        <w:t xml:space="preserve"> </w:t>
      </w:r>
      <w:proofErr w:type="spellStart"/>
      <w:r w:rsidRPr="00EC6C19">
        <w:rPr>
          <w:rFonts w:ascii="Calibri" w:eastAsia="Calibri" w:hAnsi="Calibri" w:cs="Calibri"/>
        </w:rPr>
        <w:t>obop</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lną</w:t>
      </w:r>
      <w:proofErr w:type="spellEnd"/>
      <w:r w:rsidRPr="00EC6C19">
        <w:rPr>
          <w:rFonts w:ascii="Calibri" w:eastAsia="Calibri" w:hAnsi="Calibri" w:cs="Calibri"/>
        </w:rPr>
        <w:t xml:space="preserve"> zgod</w:t>
      </w:r>
      <w:r w:rsidR="00831A87" w:rsidRPr="00EC6C19">
        <w:rPr>
          <w:rFonts w:ascii="Calibri" w:eastAsia="Calibri" w:hAnsi="Calibri" w:cs="Calibri"/>
        </w:rPr>
        <w:t>ą</w:t>
      </w:r>
      <w:r w:rsidRPr="00EC6C19">
        <w:rPr>
          <w:rFonts w:ascii="Calibri" w:eastAsia="Calibri" w:hAnsi="Calibri" w:cs="Calibri"/>
        </w:rPr>
        <w:t xml:space="preserve"> stron, jednak nie dłużej niż 30 dni przed zakończeniem terminu realizacji całego Projektu Inkubator Innowacyjności 4.0</w:t>
      </w:r>
      <w:r w:rsidR="00FE1EB7" w:rsidRPr="00EC6C19">
        <w:rPr>
          <w:rFonts w:ascii="Calibri" w:eastAsia="Calibri" w:hAnsi="Calibri" w:cs="Calibri"/>
        </w:rPr>
        <w:t>,</w:t>
      </w:r>
      <w:r w:rsidRPr="00EC6C19">
        <w:rPr>
          <w:rFonts w:ascii="Calibri" w:eastAsia="Calibri" w:hAnsi="Calibri" w:cs="Calibri"/>
        </w:rPr>
        <w:t xml:space="preserve"> zgodnie z umową o dofinansowanie. Zamawiający dostarczy Wykonawcy na własny koszt układ pe3Dish o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rym mowa w ust. 1.1 powyżej w terminie 3 dni od dnia zawarcia niniejszej Umowy. </w:t>
      </w:r>
      <w:proofErr w:type="spellStart"/>
      <w:r w:rsidRPr="00EC6C19">
        <w:rPr>
          <w:rFonts w:ascii="Calibri" w:eastAsia="Calibri" w:hAnsi="Calibri" w:cs="Calibri"/>
        </w:rPr>
        <w:t>Odbi</w:t>
      </w:r>
      <w:proofErr w:type="spellEnd"/>
      <w:r w:rsidRPr="00EC6C19">
        <w:rPr>
          <w:rFonts w:ascii="Calibri" w:eastAsia="Calibri" w:hAnsi="Calibri" w:cs="Calibri"/>
          <w:lang w:val="es-ES_tradnl"/>
        </w:rPr>
        <w:t>ó</w:t>
      </w:r>
      <w:r w:rsidRPr="00EC6C19">
        <w:rPr>
          <w:rFonts w:ascii="Calibri" w:eastAsia="Calibri" w:hAnsi="Calibri" w:cs="Calibri"/>
        </w:rPr>
        <w:t>r układu zostanie potwierdzony protokołem zdawczo-odbiorczym.</w:t>
      </w:r>
    </w:p>
    <w:p w14:paraId="357195F6" w14:textId="77777777" w:rsidR="00360CC2" w:rsidRPr="00EC6C19" w:rsidRDefault="0007116D">
      <w:pPr>
        <w:numPr>
          <w:ilvl w:val="0"/>
          <w:numId w:val="2"/>
        </w:numPr>
        <w:spacing w:after="120"/>
        <w:rPr>
          <w:rFonts w:ascii="Calibri" w:eastAsia="Calibri" w:hAnsi="Calibri" w:cs="Calibri"/>
        </w:rPr>
      </w:pPr>
      <w:r w:rsidRPr="00EC6C19">
        <w:rPr>
          <w:rFonts w:ascii="Calibri" w:eastAsia="Calibri" w:hAnsi="Calibri" w:cs="Calibri"/>
        </w:rPr>
        <w:t xml:space="preserve">Wykonawca zgłasza gotowość do realizacji umowy w dniu odbioru dostarczonego przez Zamawiającego układu pe3Dish. </w:t>
      </w:r>
    </w:p>
    <w:p w14:paraId="6192C95E" w14:textId="731099FE" w:rsidR="00360CC2" w:rsidRPr="00EC6C19" w:rsidRDefault="0007116D">
      <w:pPr>
        <w:numPr>
          <w:ilvl w:val="0"/>
          <w:numId w:val="2"/>
        </w:numPr>
        <w:spacing w:after="120"/>
        <w:rPr>
          <w:rFonts w:ascii="Calibri" w:eastAsia="Calibri" w:hAnsi="Calibri" w:cs="Calibri"/>
        </w:rPr>
      </w:pPr>
      <w:r w:rsidRPr="00EC6C19">
        <w:rPr>
          <w:rFonts w:ascii="Calibri" w:eastAsia="Calibri" w:hAnsi="Calibri" w:cs="Calibri"/>
        </w:rPr>
        <w:t>Wykonawca po wykonaniu całości przedmiotu niniejszej umowy, potwierdzonej podpisanie</w:t>
      </w:r>
      <w:r w:rsidR="00FE1EB7" w:rsidRPr="00EC6C19">
        <w:rPr>
          <w:rFonts w:ascii="Calibri" w:eastAsia="Calibri" w:hAnsi="Calibri" w:cs="Calibri"/>
        </w:rPr>
        <w:t xml:space="preserve">m </w:t>
      </w:r>
      <w:r w:rsidRPr="00EC6C19">
        <w:rPr>
          <w:rFonts w:ascii="Calibri" w:eastAsia="Calibri" w:hAnsi="Calibri" w:cs="Calibri"/>
        </w:rPr>
        <w:t xml:space="preserve">protokołu odbioru bez zastrzeżeń, </w:t>
      </w:r>
      <w:r w:rsidR="00831A87" w:rsidRPr="00EC6C19">
        <w:rPr>
          <w:rFonts w:ascii="Calibri" w:eastAsia="Calibri" w:hAnsi="Calibri" w:cs="Calibri"/>
        </w:rPr>
        <w:t xml:space="preserve">w terminie 7 dni własnym kosztem i staraniem </w:t>
      </w:r>
      <w:proofErr w:type="spellStart"/>
      <w:r w:rsidRPr="00EC6C19">
        <w:rPr>
          <w:rFonts w:ascii="Calibri" w:eastAsia="Calibri" w:hAnsi="Calibri" w:cs="Calibri"/>
        </w:rPr>
        <w:t>zwr</w:t>
      </w:r>
      <w:proofErr w:type="spellEnd"/>
      <w:r w:rsidRPr="00EC6C19">
        <w:rPr>
          <w:rFonts w:ascii="Calibri" w:eastAsia="Calibri" w:hAnsi="Calibri" w:cs="Calibri"/>
          <w:lang w:val="es-ES_tradnl"/>
        </w:rPr>
        <w:t>ó</w:t>
      </w:r>
      <w:r w:rsidRPr="00EC6C19">
        <w:rPr>
          <w:rFonts w:ascii="Calibri" w:eastAsia="Calibri" w:hAnsi="Calibri" w:cs="Calibri"/>
        </w:rPr>
        <w:t>ci Zamawiającemu układ pe3Dish.</w:t>
      </w:r>
    </w:p>
    <w:p w14:paraId="57441488" w14:textId="77777777" w:rsidR="00360CC2" w:rsidRPr="00EC6C19" w:rsidRDefault="0007116D">
      <w:pPr>
        <w:numPr>
          <w:ilvl w:val="0"/>
          <w:numId w:val="2"/>
        </w:numPr>
        <w:spacing w:after="120"/>
        <w:rPr>
          <w:rFonts w:ascii="Calibri" w:eastAsia="Calibri" w:hAnsi="Calibri" w:cs="Calibri"/>
        </w:rPr>
      </w:pPr>
      <w:r w:rsidRPr="00EC6C19">
        <w:rPr>
          <w:rFonts w:ascii="Calibri" w:eastAsia="Calibri" w:hAnsi="Calibri" w:cs="Calibri"/>
        </w:rPr>
        <w:t xml:space="preserve">Przedmiot umowy będzie realizowany przez Wykonawcę siłami własnymi/ siłami własnymi i przy pomocy </w:t>
      </w:r>
      <w:proofErr w:type="spellStart"/>
      <w:r w:rsidRPr="00EC6C19">
        <w:rPr>
          <w:rFonts w:ascii="Calibri" w:eastAsia="Calibri" w:hAnsi="Calibri" w:cs="Calibri"/>
        </w:rPr>
        <w:t>podwykonawc</w:t>
      </w:r>
      <w:proofErr w:type="spellEnd"/>
      <w:r w:rsidRPr="00EC6C19">
        <w:rPr>
          <w:rFonts w:ascii="Calibri" w:eastAsia="Calibri" w:hAnsi="Calibri" w:cs="Calibri"/>
          <w:lang w:val="es-ES_tradnl"/>
        </w:rPr>
        <w:t>ó</w:t>
      </w:r>
      <w:r w:rsidRPr="00EC6C19">
        <w:rPr>
          <w:rFonts w:ascii="Calibri" w:eastAsia="Calibri" w:hAnsi="Calibri" w:cs="Calibri"/>
        </w:rPr>
        <w:t xml:space="preserve">w </w:t>
      </w:r>
      <w:proofErr w:type="spellStart"/>
      <w:r w:rsidRPr="00EC6C19">
        <w:rPr>
          <w:rFonts w:ascii="Calibri" w:eastAsia="Calibri" w:hAnsi="Calibri" w:cs="Calibri"/>
        </w:rPr>
        <w:t>w</w:t>
      </w:r>
      <w:proofErr w:type="spellEnd"/>
      <w:r w:rsidRPr="00EC6C19">
        <w:rPr>
          <w:rFonts w:ascii="Calibri" w:eastAsia="Calibri" w:hAnsi="Calibri" w:cs="Calibri"/>
        </w:rPr>
        <w:t xml:space="preserve"> zakresie ………. </w:t>
      </w:r>
      <w:r w:rsidRPr="00EC6C19">
        <w:rPr>
          <w:rFonts w:ascii="Calibri" w:eastAsia="Calibri" w:hAnsi="Calibri" w:cs="Calibri"/>
          <w:vertAlign w:val="superscript"/>
        </w:rPr>
        <w:footnoteReference w:id="2"/>
      </w:r>
    </w:p>
    <w:p w14:paraId="56ED91E8" w14:textId="77777777" w:rsidR="00360CC2" w:rsidRPr="00EC6C19" w:rsidRDefault="0007116D">
      <w:pPr>
        <w:numPr>
          <w:ilvl w:val="0"/>
          <w:numId w:val="2"/>
        </w:numPr>
        <w:spacing w:after="120"/>
        <w:rPr>
          <w:rFonts w:ascii="Calibri" w:eastAsia="Calibri" w:hAnsi="Calibri" w:cs="Calibri"/>
        </w:rPr>
      </w:pPr>
      <w:r w:rsidRPr="00EC6C19">
        <w:rPr>
          <w:rFonts w:ascii="Calibri" w:eastAsia="Calibri" w:hAnsi="Calibri" w:cs="Calibri"/>
        </w:rPr>
        <w:lastRenderedPageBreak/>
        <w:t xml:space="preserve">Zlecenie wykonania części przedmiotu umowy podwykonawcom nie zmienia zobowiązania Wykonawcy względem Zamawiającego za należyte wykonanie tej części. </w:t>
      </w:r>
      <w:r w:rsidRPr="00EC6C19">
        <w:rPr>
          <w:rFonts w:ascii="Calibri" w:eastAsia="Calibri" w:hAnsi="Calibri" w:cs="Calibri"/>
          <w:vertAlign w:val="superscript"/>
        </w:rPr>
        <w:footnoteReference w:id="3"/>
      </w:r>
    </w:p>
    <w:p w14:paraId="605196D6" w14:textId="77777777" w:rsidR="00360CC2" w:rsidRPr="00EC6C19" w:rsidRDefault="0007116D">
      <w:pPr>
        <w:numPr>
          <w:ilvl w:val="0"/>
          <w:numId w:val="2"/>
        </w:numPr>
        <w:spacing w:after="120"/>
        <w:rPr>
          <w:rFonts w:ascii="Calibri" w:eastAsia="Calibri" w:hAnsi="Calibri" w:cs="Calibri"/>
        </w:rPr>
      </w:pPr>
      <w:r w:rsidRPr="00EC6C19">
        <w:rPr>
          <w:rFonts w:ascii="Calibri" w:eastAsia="Calibri" w:hAnsi="Calibri" w:cs="Calibri"/>
        </w:rPr>
        <w:t xml:space="preserve">Wykonawca ponosi odpowiedzialność za działanie lub zaniechanie podwykonawcy jak za działanie lub zaniechanie własne. Niewykonanie lub nienależyte wykonanie przez </w:t>
      </w:r>
      <w:proofErr w:type="spellStart"/>
      <w:r w:rsidRPr="00EC6C19">
        <w:rPr>
          <w:rFonts w:ascii="Calibri" w:eastAsia="Calibri" w:hAnsi="Calibri" w:cs="Calibri"/>
        </w:rPr>
        <w:t>podwykonawc</w:t>
      </w:r>
      <w:proofErr w:type="spellEnd"/>
      <w:r w:rsidRPr="00EC6C19">
        <w:rPr>
          <w:rFonts w:ascii="Calibri" w:eastAsia="Calibri" w:hAnsi="Calibri" w:cs="Calibri"/>
          <w:lang w:val="es-ES_tradnl"/>
        </w:rPr>
        <w:t>ó</w:t>
      </w:r>
      <w:r w:rsidRPr="00EC6C19">
        <w:rPr>
          <w:rFonts w:ascii="Calibri" w:eastAsia="Calibri" w:hAnsi="Calibri" w:cs="Calibri"/>
        </w:rPr>
        <w:t xml:space="preserve">w zobowiązań związanych z realizacją przedmiotu umowy będzie traktowane jako niewykonanie lub nienależyte wykonanie zobowiązań związanych z realizacją umowy z przyczyn leżących po stronie Wykonawcy. </w:t>
      </w:r>
      <w:r w:rsidRPr="00EC6C19">
        <w:rPr>
          <w:rFonts w:ascii="Calibri" w:eastAsia="Calibri" w:hAnsi="Calibri" w:cs="Calibri"/>
          <w:vertAlign w:val="superscript"/>
        </w:rPr>
        <w:footnoteReference w:id="4"/>
      </w:r>
    </w:p>
    <w:p w14:paraId="6F6799A8" w14:textId="77777777" w:rsidR="00360CC2" w:rsidRPr="00EC6C19" w:rsidRDefault="00360CC2">
      <w:pPr>
        <w:spacing w:after="120"/>
        <w:rPr>
          <w:rFonts w:ascii="Calibri" w:eastAsia="Calibri" w:hAnsi="Calibri" w:cs="Calibri"/>
        </w:rPr>
      </w:pPr>
    </w:p>
    <w:p w14:paraId="747EA250"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2</w:t>
      </w:r>
    </w:p>
    <w:p w14:paraId="3925C0A3" w14:textId="77777777" w:rsidR="00360CC2" w:rsidRPr="00EC6C19" w:rsidRDefault="00360CC2">
      <w:pPr>
        <w:spacing w:after="120"/>
        <w:jc w:val="center"/>
        <w:rPr>
          <w:rFonts w:ascii="Calibri" w:eastAsia="Calibri" w:hAnsi="Calibri" w:cs="Calibri"/>
        </w:rPr>
      </w:pPr>
    </w:p>
    <w:p w14:paraId="785C0481" w14:textId="77777777" w:rsidR="00360CC2" w:rsidRPr="00EC6C19" w:rsidRDefault="0007116D">
      <w:pPr>
        <w:numPr>
          <w:ilvl w:val="0"/>
          <w:numId w:val="8"/>
        </w:numPr>
        <w:spacing w:after="120"/>
        <w:rPr>
          <w:rFonts w:ascii="Calibri" w:eastAsia="Calibri" w:hAnsi="Calibri" w:cs="Calibri"/>
        </w:rPr>
      </w:pPr>
      <w:r w:rsidRPr="00EC6C19">
        <w:rPr>
          <w:rFonts w:ascii="Calibri" w:eastAsia="Calibri" w:hAnsi="Calibri" w:cs="Calibri"/>
        </w:rPr>
        <w:t>Wykonawca zobowiązuje się wykonać przedmiot umowy, z zachowaniem należytej staranności, wynikającej z zawodowego charakteru prowadzonej przez niego działalności, oraz wykonać zgodnie z zasadami wiedzy technicznej wszelkie niezbędne czynności dla prawidłowego i terminowego zrealizowania przedmiotu umowy określonego w § 1.</w:t>
      </w:r>
    </w:p>
    <w:p w14:paraId="7D25BA27" w14:textId="77777777" w:rsidR="00360CC2" w:rsidRPr="00EC6C19" w:rsidRDefault="0007116D">
      <w:pPr>
        <w:numPr>
          <w:ilvl w:val="0"/>
          <w:numId w:val="8"/>
        </w:numPr>
        <w:spacing w:after="120"/>
        <w:rPr>
          <w:rFonts w:ascii="Calibri" w:eastAsia="Calibri" w:hAnsi="Calibri" w:cs="Calibri"/>
        </w:rPr>
      </w:pPr>
      <w:r w:rsidRPr="00EC6C19">
        <w:rPr>
          <w:rFonts w:ascii="Calibri" w:eastAsia="Calibri" w:hAnsi="Calibri" w:cs="Calibri"/>
        </w:rPr>
        <w:t xml:space="preserve">Wykonawca oświadcza, że posiada niezbędną wiedzę </w:t>
      </w:r>
      <w:r w:rsidRPr="00EC6C19">
        <w:rPr>
          <w:rFonts w:ascii="Calibri" w:eastAsia="Calibri" w:hAnsi="Calibri" w:cs="Calibri"/>
          <w:lang w:val="it-IT"/>
        </w:rPr>
        <w:t>i do</w:t>
      </w:r>
      <w:r w:rsidRPr="00EC6C19">
        <w:rPr>
          <w:rFonts w:ascii="Calibri" w:eastAsia="Calibri" w:hAnsi="Calibri" w:cs="Calibri"/>
        </w:rPr>
        <w:t xml:space="preserve">świadczenie, dysponuje potencjałem technicznym, osobami zdolnymi do wykonywania </w:t>
      </w:r>
      <w:proofErr w:type="spellStart"/>
      <w:r w:rsidRPr="00EC6C19">
        <w:rPr>
          <w:rFonts w:ascii="Calibri" w:eastAsia="Calibri" w:hAnsi="Calibri" w:cs="Calibri"/>
        </w:rPr>
        <w:t>zam</w:t>
      </w:r>
      <w:proofErr w:type="spellEnd"/>
      <w:r w:rsidRPr="00EC6C19">
        <w:rPr>
          <w:rFonts w:ascii="Calibri" w:eastAsia="Calibri" w:hAnsi="Calibri" w:cs="Calibri"/>
          <w:lang w:val="es-ES_tradnl"/>
        </w:rPr>
        <w:t>ó</w:t>
      </w:r>
      <w:proofErr w:type="spellStart"/>
      <w:r w:rsidRPr="00EC6C19">
        <w:rPr>
          <w:rFonts w:ascii="Calibri" w:eastAsia="Calibri" w:hAnsi="Calibri" w:cs="Calibri"/>
        </w:rPr>
        <w:t>wienia</w:t>
      </w:r>
      <w:proofErr w:type="spellEnd"/>
      <w:r w:rsidRPr="00EC6C19">
        <w:rPr>
          <w:rFonts w:ascii="Calibri" w:eastAsia="Calibri" w:hAnsi="Calibri" w:cs="Calibri"/>
        </w:rPr>
        <w:t xml:space="preserve"> oraz znajduje się w sytuacji finansowej i ekonomicznej zapewniającej wykonanie </w:t>
      </w:r>
      <w:proofErr w:type="spellStart"/>
      <w:r w:rsidRPr="00EC6C19">
        <w:rPr>
          <w:rFonts w:ascii="Calibri" w:eastAsia="Calibri" w:hAnsi="Calibri" w:cs="Calibri"/>
        </w:rPr>
        <w:t>zam</w:t>
      </w:r>
      <w:proofErr w:type="spellEnd"/>
      <w:r w:rsidRPr="00EC6C19">
        <w:rPr>
          <w:rFonts w:ascii="Calibri" w:eastAsia="Calibri" w:hAnsi="Calibri" w:cs="Calibri"/>
          <w:lang w:val="es-ES_tradnl"/>
        </w:rPr>
        <w:t>ó</w:t>
      </w:r>
      <w:proofErr w:type="spellStart"/>
      <w:r w:rsidRPr="00EC6C19">
        <w:rPr>
          <w:rFonts w:ascii="Calibri" w:eastAsia="Calibri" w:hAnsi="Calibri" w:cs="Calibri"/>
        </w:rPr>
        <w:t>wienia</w:t>
      </w:r>
      <w:proofErr w:type="spellEnd"/>
      <w:r w:rsidRPr="00EC6C19">
        <w:rPr>
          <w:rFonts w:ascii="Calibri" w:eastAsia="Calibri" w:hAnsi="Calibri" w:cs="Calibri"/>
        </w:rPr>
        <w:t xml:space="preserve"> oraz dysponuje stosowną bazą do wykonania przedmiotu umowy.</w:t>
      </w:r>
    </w:p>
    <w:p w14:paraId="2B635C96" w14:textId="0056E34A" w:rsidR="00360CC2" w:rsidRPr="00EC6C19" w:rsidRDefault="0007116D">
      <w:pPr>
        <w:numPr>
          <w:ilvl w:val="0"/>
          <w:numId w:val="9"/>
        </w:numPr>
        <w:spacing w:after="120"/>
        <w:rPr>
          <w:rFonts w:ascii="Calibri" w:eastAsia="Calibri" w:hAnsi="Calibri" w:cs="Calibri"/>
        </w:rPr>
      </w:pPr>
      <w:r w:rsidRPr="00EC6C19">
        <w:rPr>
          <w:rFonts w:ascii="Calibri" w:eastAsia="Calibri" w:hAnsi="Calibri" w:cs="Calibri"/>
        </w:rPr>
        <w:t>Dla uniknięcia wszelkich wątpliwości Strony ustalają, iż autorskie prawa majątkowe i inne prawa własności intelektualnej wytworzone przez pracownik</w:t>
      </w:r>
      <w:r w:rsidRPr="00EC6C19">
        <w:rPr>
          <w:rFonts w:ascii="Calibri" w:eastAsia="Calibri" w:hAnsi="Calibri" w:cs="Calibri"/>
          <w:lang w:val="es-ES_tradnl"/>
        </w:rPr>
        <w:t>ó</w:t>
      </w:r>
      <w:r w:rsidRPr="00EC6C19">
        <w:rPr>
          <w:rFonts w:ascii="Calibri" w:eastAsia="Calibri" w:hAnsi="Calibri" w:cs="Calibri"/>
        </w:rPr>
        <w:t>w Wykonawcy (także osoby z nim współpracujące) w związku z realizacji niniejszej umowy</w:t>
      </w:r>
      <w:r w:rsidR="00855CC2" w:rsidRPr="00EC6C19">
        <w:rPr>
          <w:rFonts w:ascii="Calibri" w:eastAsia="Calibri" w:hAnsi="Calibri" w:cs="Calibri"/>
        </w:rPr>
        <w:t>, a dotyczące przekazanego do testów układu pe3Dish</w:t>
      </w:r>
      <w:r w:rsidRPr="00EC6C19">
        <w:rPr>
          <w:rFonts w:ascii="Calibri" w:eastAsia="Calibri" w:hAnsi="Calibri" w:cs="Calibri"/>
        </w:rPr>
        <w:t xml:space="preserve"> zostaną przeniesione na rzecz Zamawiającego w chwili przekazania przedmiotu umowy Zamawiającemu. </w:t>
      </w:r>
      <w:r w:rsidR="00855CC2" w:rsidRPr="00EC6C19">
        <w:rPr>
          <w:rFonts w:ascii="Calibri" w:eastAsia="Calibri" w:hAnsi="Calibri" w:cs="Calibri"/>
        </w:rPr>
        <w:t xml:space="preserve">Dla uniknięcia wątpliwości przeniesienie praw nie obejmuje </w:t>
      </w:r>
      <w:r w:rsidR="00270595" w:rsidRPr="00EC6C19">
        <w:rPr>
          <w:rFonts w:ascii="Calibri" w:eastAsia="Calibri" w:hAnsi="Calibri" w:cs="Calibri"/>
        </w:rPr>
        <w:t xml:space="preserve">praw do własności intelektualnej, w tym zgłoszeń patentowych i patentów oraz ich modyfikacji należących do Wykonawcy przed podpisaniem niniejszej umowy i wymienionych w załączniku 3. </w:t>
      </w:r>
    </w:p>
    <w:p w14:paraId="1DE3A80F" w14:textId="77777777" w:rsidR="00360CC2" w:rsidRPr="00EC6C19" w:rsidRDefault="0007116D">
      <w:pPr>
        <w:pStyle w:val="Akapitzlist"/>
        <w:numPr>
          <w:ilvl w:val="0"/>
          <w:numId w:val="9"/>
        </w:numPr>
        <w:jc w:val="both"/>
        <w:rPr>
          <w:rFonts w:ascii="Calibri" w:eastAsia="Calibri" w:hAnsi="Calibri" w:cs="Calibri"/>
          <w:sz w:val="22"/>
          <w:szCs w:val="22"/>
        </w:rPr>
      </w:pPr>
      <w:r w:rsidRPr="00EC6C19">
        <w:rPr>
          <w:rFonts w:ascii="Calibri" w:eastAsia="Calibri" w:hAnsi="Calibri" w:cs="Calibri"/>
          <w:sz w:val="22"/>
          <w:szCs w:val="22"/>
        </w:rPr>
        <w:t>Wykonawca zobowiązuje się wykonać przedmiot umowy wskazany w § 1 ust. 1 bez usterek (wad) oraz oświadczając, iż jest on wolny od wad prawnych uniemożliwiających Zamawiającemu niezakłócone korzystanie.</w:t>
      </w:r>
    </w:p>
    <w:p w14:paraId="41B2F874" w14:textId="77777777" w:rsidR="00360CC2" w:rsidRPr="00EC6C19" w:rsidRDefault="00360CC2">
      <w:pPr>
        <w:spacing w:after="120"/>
        <w:jc w:val="center"/>
        <w:rPr>
          <w:rFonts w:ascii="Calibri" w:eastAsia="Calibri" w:hAnsi="Calibri" w:cs="Calibri"/>
          <w:b/>
          <w:bCs/>
        </w:rPr>
      </w:pPr>
    </w:p>
    <w:p w14:paraId="09F24C0A"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3</w:t>
      </w:r>
    </w:p>
    <w:p w14:paraId="2F5BE391" w14:textId="77777777" w:rsidR="00360CC2" w:rsidRPr="00EC6C19" w:rsidRDefault="00360CC2">
      <w:pPr>
        <w:spacing w:after="120"/>
        <w:jc w:val="center"/>
        <w:rPr>
          <w:rFonts w:ascii="Calibri" w:eastAsia="Calibri" w:hAnsi="Calibri" w:cs="Calibri"/>
          <w:b/>
          <w:bCs/>
        </w:rPr>
      </w:pPr>
    </w:p>
    <w:p w14:paraId="7335F389" w14:textId="20BA0B06" w:rsidR="00360CC2" w:rsidRPr="00EC6C19" w:rsidRDefault="0007116D">
      <w:pPr>
        <w:numPr>
          <w:ilvl w:val="0"/>
          <w:numId w:val="11"/>
        </w:numPr>
        <w:spacing w:after="120"/>
        <w:rPr>
          <w:rFonts w:ascii="Calibri" w:eastAsia="Calibri" w:hAnsi="Calibri" w:cs="Calibri"/>
        </w:rPr>
      </w:pPr>
      <w:r w:rsidRPr="00EC6C19">
        <w:rPr>
          <w:rFonts w:ascii="Calibri" w:eastAsia="Calibri" w:hAnsi="Calibri" w:cs="Calibri"/>
        </w:rPr>
        <w:t xml:space="preserve">Przedmiot umowy w postaci Raportu, o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rym mowa w § 1 ust. 1 pkt 1.8 zostanie dostarczony Zamawiającemu na koszt własny do siedziby Zamawiającego w 1 egzemplarzu w formie pisemnej oraz za pośrednictwem poczty elektronicznej na adres wskazany w § 11 ust. 1.1 niniejszej umowy.</w:t>
      </w:r>
    </w:p>
    <w:p w14:paraId="77CCC202" w14:textId="77777777" w:rsidR="00360CC2" w:rsidRPr="00EC6C19" w:rsidRDefault="0007116D">
      <w:pPr>
        <w:numPr>
          <w:ilvl w:val="0"/>
          <w:numId w:val="11"/>
        </w:numPr>
        <w:spacing w:after="120"/>
        <w:rPr>
          <w:rFonts w:ascii="Calibri" w:eastAsia="Calibri" w:hAnsi="Calibri" w:cs="Calibri"/>
        </w:rPr>
      </w:pPr>
      <w:r w:rsidRPr="00EC6C19">
        <w:rPr>
          <w:rFonts w:ascii="Calibri" w:eastAsia="Calibri" w:hAnsi="Calibri" w:cs="Calibri"/>
        </w:rPr>
        <w:t xml:space="preserve">Protokół zdawczo-odbiorczy </w:t>
      </w:r>
      <w:bookmarkStart w:id="0" w:name="_Hlk99788908"/>
      <w:r w:rsidRPr="00EC6C19">
        <w:rPr>
          <w:rFonts w:ascii="Calibri" w:eastAsia="Calibri" w:hAnsi="Calibri" w:cs="Calibri"/>
        </w:rPr>
        <w:t xml:space="preserve">przedmiotu umowy </w:t>
      </w:r>
      <w:bookmarkEnd w:id="0"/>
      <w:r w:rsidRPr="00EC6C19">
        <w:rPr>
          <w:rFonts w:ascii="Calibri" w:eastAsia="Calibri" w:hAnsi="Calibri" w:cs="Calibri"/>
        </w:rPr>
        <w:t>będzie sporządzony z udziałem upoważnionych przedstawicieli Stron po sprawdzeniu zgodności realizacji całości przedmiotu umowy z opisem zawartym w zapytaniu ofertowym, ofercie Wykonawcy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re stanowią Załącznik nr 1 do niniejszej umowy) oraz postanowieniami niniejszej umowy.</w:t>
      </w:r>
    </w:p>
    <w:p w14:paraId="053BAEA8" w14:textId="77777777" w:rsidR="00360CC2" w:rsidRPr="00EC6C19" w:rsidRDefault="0007116D">
      <w:pPr>
        <w:numPr>
          <w:ilvl w:val="0"/>
          <w:numId w:val="11"/>
        </w:numPr>
        <w:spacing w:after="120"/>
        <w:rPr>
          <w:rFonts w:ascii="Calibri" w:eastAsia="Calibri" w:hAnsi="Calibri" w:cs="Calibri"/>
        </w:rPr>
      </w:pPr>
      <w:r w:rsidRPr="00EC6C19">
        <w:rPr>
          <w:rFonts w:ascii="Calibri" w:eastAsia="Calibri" w:hAnsi="Calibri" w:cs="Calibri"/>
        </w:rPr>
        <w:t>Warunkiem przeprowadzenia odbioru przedmiotu umowy, a w konsekwencji protokołu zdawczo-odbiorczego jest przedłożenie Zamawiającemu wynik</w:t>
      </w:r>
      <w:r w:rsidRPr="00EC6C19">
        <w:rPr>
          <w:rFonts w:ascii="Calibri" w:eastAsia="Calibri" w:hAnsi="Calibri" w:cs="Calibri"/>
          <w:lang w:val="es-ES_tradnl"/>
        </w:rPr>
        <w:t>ó</w:t>
      </w:r>
      <w:r w:rsidRPr="00EC6C19">
        <w:rPr>
          <w:rFonts w:ascii="Calibri" w:eastAsia="Calibri" w:hAnsi="Calibri" w:cs="Calibri"/>
        </w:rPr>
        <w:t xml:space="preserve">w przedmiotu umowy. </w:t>
      </w:r>
    </w:p>
    <w:p w14:paraId="5DA8141C" w14:textId="77777777" w:rsidR="00360CC2" w:rsidRPr="00EC6C19" w:rsidRDefault="0007116D">
      <w:pPr>
        <w:numPr>
          <w:ilvl w:val="0"/>
          <w:numId w:val="11"/>
        </w:numPr>
        <w:spacing w:after="120"/>
        <w:rPr>
          <w:rFonts w:ascii="Calibri" w:eastAsia="Calibri" w:hAnsi="Calibri" w:cs="Calibri"/>
        </w:rPr>
      </w:pPr>
      <w:r w:rsidRPr="00EC6C19">
        <w:rPr>
          <w:rFonts w:ascii="Calibri" w:eastAsia="Calibri" w:hAnsi="Calibri" w:cs="Calibri"/>
        </w:rPr>
        <w:lastRenderedPageBreak/>
        <w:t xml:space="preserve">Za dzień odbioru całości przedmiotu umowy Strony uważać będą dzień podpisania protokołu zdawczo-odbiorczego bez zastrzeżeń. </w:t>
      </w:r>
    </w:p>
    <w:p w14:paraId="14184F0A" w14:textId="77777777" w:rsidR="00360CC2" w:rsidRPr="00EC6C19" w:rsidRDefault="0007116D">
      <w:pPr>
        <w:numPr>
          <w:ilvl w:val="0"/>
          <w:numId w:val="11"/>
        </w:numPr>
        <w:spacing w:after="120"/>
        <w:rPr>
          <w:rFonts w:ascii="Calibri" w:eastAsia="Calibri" w:hAnsi="Calibri" w:cs="Calibri"/>
        </w:rPr>
      </w:pPr>
      <w:r w:rsidRPr="00EC6C19">
        <w:rPr>
          <w:rFonts w:ascii="Calibri" w:eastAsia="Calibri" w:hAnsi="Calibri" w:cs="Calibri"/>
        </w:rPr>
        <w:t xml:space="preserve">W przypadku, gdy przedmiot umowy nie będzie zgodny ze specyfikacjami określonymi w zapytaniu ofertowym, umowie lub ofercie Wykonawcy, Zamawiający ujmie te okoliczności w protokole odbioru w formie zastrzeżeń wyznaczając dodatkowy termin do prawidłowego wykonania przedmiotu umowy,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ry</w:t>
      </w:r>
      <w:proofErr w:type="spellEnd"/>
      <w:r w:rsidRPr="00EC6C19">
        <w:rPr>
          <w:rFonts w:ascii="Calibri" w:eastAsia="Calibri" w:hAnsi="Calibri" w:cs="Calibri"/>
        </w:rPr>
        <w:t xml:space="preserve"> będzie nie kr</w:t>
      </w:r>
      <w:r w:rsidRPr="00EC6C19">
        <w:rPr>
          <w:rFonts w:ascii="Calibri" w:eastAsia="Calibri" w:hAnsi="Calibri" w:cs="Calibri"/>
          <w:lang w:val="es-ES_tradnl"/>
        </w:rPr>
        <w:t>ó</w:t>
      </w:r>
      <w:proofErr w:type="spellStart"/>
      <w:r w:rsidRPr="00EC6C19">
        <w:rPr>
          <w:rFonts w:ascii="Calibri" w:eastAsia="Calibri" w:hAnsi="Calibri" w:cs="Calibri"/>
        </w:rPr>
        <w:t>tszy</w:t>
      </w:r>
      <w:proofErr w:type="spellEnd"/>
      <w:r w:rsidRPr="00EC6C19">
        <w:rPr>
          <w:rFonts w:ascii="Calibri" w:eastAsia="Calibri" w:hAnsi="Calibri" w:cs="Calibri"/>
        </w:rPr>
        <w:t xml:space="preserve"> niż 7 dni oraz nie dłuższy niż 14 dni.</w:t>
      </w:r>
    </w:p>
    <w:p w14:paraId="039CF672" w14:textId="54B0B804" w:rsidR="00360CC2" w:rsidRPr="00EC6C19" w:rsidRDefault="0007116D">
      <w:pPr>
        <w:pStyle w:val="Akapitzlist"/>
        <w:numPr>
          <w:ilvl w:val="0"/>
          <w:numId w:val="12"/>
        </w:numPr>
        <w:jc w:val="both"/>
        <w:rPr>
          <w:rFonts w:ascii="Calibri" w:eastAsia="Calibri" w:hAnsi="Calibri" w:cs="Calibri"/>
          <w:sz w:val="22"/>
          <w:szCs w:val="22"/>
        </w:rPr>
      </w:pPr>
      <w:r w:rsidRPr="00EC6C19">
        <w:rPr>
          <w:rFonts w:ascii="Calibri" w:eastAsia="Calibri" w:hAnsi="Calibri" w:cs="Calibri"/>
          <w:sz w:val="22"/>
          <w:szCs w:val="22"/>
        </w:rPr>
        <w:t xml:space="preserve">Dostarczając Zamawiającemu egzemplarz Raportu, Wykonawca </w:t>
      </w:r>
      <w:proofErr w:type="spellStart"/>
      <w:r w:rsidRPr="00EC6C19">
        <w:rPr>
          <w:rFonts w:ascii="Calibri" w:eastAsia="Calibri" w:hAnsi="Calibri" w:cs="Calibri"/>
          <w:sz w:val="22"/>
          <w:szCs w:val="22"/>
        </w:rPr>
        <w:t>zwr</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lang w:val="it-IT"/>
        </w:rPr>
        <w:t>ci r</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wnocześnie</w:t>
      </w:r>
      <w:proofErr w:type="spellEnd"/>
      <w:r w:rsidRPr="00EC6C19">
        <w:rPr>
          <w:rFonts w:ascii="Calibri" w:eastAsia="Calibri" w:hAnsi="Calibri" w:cs="Calibri"/>
          <w:sz w:val="22"/>
          <w:szCs w:val="22"/>
        </w:rPr>
        <w:t xml:space="preserve"> na koszt własny układ pe3Dish. </w:t>
      </w:r>
      <w:proofErr w:type="spellStart"/>
      <w:r w:rsidRPr="00EC6C19">
        <w:rPr>
          <w:rFonts w:ascii="Calibri" w:eastAsia="Calibri" w:hAnsi="Calibri" w:cs="Calibri"/>
          <w:sz w:val="22"/>
          <w:szCs w:val="22"/>
        </w:rPr>
        <w:t>Odbi</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r układu zostanie potwierdzony protokołem odbioru. Jeśli będzie to konieczne do wykonania postanowień ust. 5 Zamawiający wraz z zastrzeżeniami ponownie przekaże układ Wykonawcy</w:t>
      </w:r>
      <w:r w:rsidR="008C3A5F" w:rsidRPr="00EC6C19">
        <w:rPr>
          <w:rFonts w:ascii="Calibri" w:eastAsia="Calibri" w:hAnsi="Calibri" w:cs="Calibri"/>
          <w:sz w:val="22"/>
          <w:szCs w:val="22"/>
        </w:rPr>
        <w:t xml:space="preserve"> na koszt Zamawiającego. </w:t>
      </w:r>
    </w:p>
    <w:p w14:paraId="37A735A7" w14:textId="77777777" w:rsidR="00360CC2" w:rsidRPr="00EC6C19" w:rsidRDefault="00360CC2">
      <w:pPr>
        <w:spacing w:after="120"/>
        <w:rPr>
          <w:rFonts w:ascii="Calibri" w:eastAsia="Calibri" w:hAnsi="Calibri" w:cs="Calibri"/>
        </w:rPr>
      </w:pPr>
    </w:p>
    <w:p w14:paraId="24C21106"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4</w:t>
      </w:r>
    </w:p>
    <w:p w14:paraId="4413E65A" w14:textId="77777777" w:rsidR="00360CC2" w:rsidRPr="00EC6C19" w:rsidRDefault="00360CC2">
      <w:pPr>
        <w:spacing w:after="120"/>
        <w:jc w:val="center"/>
        <w:rPr>
          <w:rFonts w:ascii="Calibri" w:eastAsia="Calibri" w:hAnsi="Calibri" w:cs="Calibri"/>
        </w:rPr>
      </w:pPr>
    </w:p>
    <w:p w14:paraId="4A78D5FF"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Wysokość wynagrodzenia przysługującego Wykonawcy za wykonanie przedmiotu umowy ustalona została na podstawie oferty Wykonawcy. </w:t>
      </w:r>
    </w:p>
    <w:p w14:paraId="18B68689"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Za wykonanie całości przedmiotu </w:t>
      </w:r>
      <w:proofErr w:type="spellStart"/>
      <w:r w:rsidRPr="00EC6C19">
        <w:rPr>
          <w:rFonts w:ascii="Calibri" w:eastAsia="Calibri" w:hAnsi="Calibri" w:cs="Calibri"/>
        </w:rPr>
        <w:t>zam</w:t>
      </w:r>
      <w:proofErr w:type="spellEnd"/>
      <w:r w:rsidRPr="00EC6C19">
        <w:rPr>
          <w:rFonts w:ascii="Calibri" w:eastAsia="Calibri" w:hAnsi="Calibri" w:cs="Calibri"/>
          <w:lang w:val="es-ES_tradnl"/>
        </w:rPr>
        <w:t>ó</w:t>
      </w:r>
      <w:proofErr w:type="spellStart"/>
      <w:r w:rsidRPr="00EC6C19">
        <w:rPr>
          <w:rFonts w:ascii="Calibri" w:eastAsia="Calibri" w:hAnsi="Calibri" w:cs="Calibri"/>
        </w:rPr>
        <w:t>wienia</w:t>
      </w:r>
      <w:proofErr w:type="spellEnd"/>
      <w:r w:rsidRPr="00EC6C19">
        <w:rPr>
          <w:rFonts w:ascii="Calibri" w:eastAsia="Calibri" w:hAnsi="Calibri" w:cs="Calibri"/>
        </w:rPr>
        <w:t xml:space="preserve"> ustala się łączne wynagrodzenie Wykonawcy w kwocie: ..................... PLN netto (słownie: ......................), co po doliczeniu podatku VAT w stawce 23% daje kwotę </w:t>
      </w:r>
      <w:r w:rsidRPr="00EC6C19">
        <w:rPr>
          <w:rFonts w:ascii="Calibri" w:eastAsia="Calibri" w:hAnsi="Calibri" w:cs="Calibri"/>
          <w:lang w:val="it-IT"/>
        </w:rPr>
        <w:t>....................... PLN brutto (s</w:t>
      </w:r>
      <w:r w:rsidRPr="00EC6C19">
        <w:rPr>
          <w:rFonts w:ascii="Calibri" w:eastAsia="Calibri" w:hAnsi="Calibri" w:cs="Calibri"/>
        </w:rPr>
        <w:t>łownie: ..........................).</w:t>
      </w:r>
    </w:p>
    <w:p w14:paraId="2D53E2A7" w14:textId="77777777" w:rsidR="00360CC2" w:rsidRPr="00EC6C19" w:rsidRDefault="0007116D">
      <w:pPr>
        <w:spacing w:before="240" w:after="120"/>
        <w:ind w:left="284"/>
        <w:rPr>
          <w:rFonts w:ascii="Calibri" w:eastAsia="Calibri" w:hAnsi="Calibri" w:cs="Calibri"/>
        </w:rPr>
      </w:pPr>
      <w:r w:rsidRPr="00EC6C19">
        <w:rPr>
          <w:rFonts w:ascii="Calibri" w:eastAsia="Calibri" w:hAnsi="Calibri" w:cs="Calibri"/>
        </w:rPr>
        <w:t xml:space="preserve">Zamawiający zastrzega, że od wskazanej powyżej kwoty wynagrodzenia, potrąci kwotę stanowiącą wszelkie świadczenia,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re powstaną po stronie Zamawiającego, w </w:t>
      </w:r>
      <w:proofErr w:type="spellStart"/>
      <w:r w:rsidRPr="00EC6C19">
        <w:rPr>
          <w:rFonts w:ascii="Calibri" w:eastAsia="Calibri" w:hAnsi="Calibri" w:cs="Calibri"/>
        </w:rPr>
        <w:t>szczeg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lności</w:t>
      </w:r>
      <w:proofErr w:type="spellEnd"/>
      <w:r w:rsidRPr="00EC6C19">
        <w:rPr>
          <w:rFonts w:ascii="Calibri" w:eastAsia="Calibri" w:hAnsi="Calibri" w:cs="Calibri"/>
        </w:rPr>
        <w:t xml:space="preserve"> ewentualną zaliczkę na należny podatek dochodowy, narzuty powstałe po stronie Zamawiającego lub mogące powstać po stronie Wykonawcy; powyższa kwota stanowi maksymalny koszt, jaki poniesie Zamawiający w celu realizacji niniejszej umowy (</w:t>
      </w:r>
      <w:r w:rsidRPr="00EC6C19">
        <w:rPr>
          <w:rFonts w:ascii="Calibri" w:eastAsia="Calibri" w:hAnsi="Calibri" w:cs="Calibri"/>
          <w:i/>
          <w:iCs/>
        </w:rPr>
        <w:t>dotyczy Wykonawcy nieprowadzącego działalności gospodarczej)</w:t>
      </w:r>
      <w:r w:rsidRPr="00EC6C19">
        <w:rPr>
          <w:rFonts w:ascii="Calibri" w:eastAsia="Calibri" w:hAnsi="Calibri" w:cs="Calibri"/>
        </w:rPr>
        <w:t>.</w:t>
      </w:r>
    </w:p>
    <w:p w14:paraId="062AF2F1" w14:textId="6D2E0359"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Wynagrodzenie określone w ust. 2 obejmuje wszelkie koszty poniesione przez Wykonawcę w celu realizacji przedmiotu umowy, koszty usług świadczonych w ramach przedmiotu umowy, koszty odpowiedzialności z tytułu rękojmi za wady oraz</w:t>
      </w:r>
      <w:r w:rsidR="00130462" w:rsidRPr="00EC6C19">
        <w:rPr>
          <w:rFonts w:ascii="Calibri" w:eastAsia="Calibri" w:hAnsi="Calibri" w:cs="Calibri"/>
        </w:rPr>
        <w:t xml:space="preserve"> wynagrodzenie za</w:t>
      </w:r>
      <w:r w:rsidRPr="00EC6C19">
        <w:rPr>
          <w:rFonts w:ascii="Calibri" w:eastAsia="Calibri" w:hAnsi="Calibri" w:cs="Calibri"/>
        </w:rPr>
        <w:t xml:space="preserve"> przeniesienie autorskich praw majątkowych, </w:t>
      </w:r>
      <w:r w:rsidR="00130462" w:rsidRPr="00EC6C19">
        <w:rPr>
          <w:rFonts w:ascii="Calibri" w:eastAsia="Calibri" w:hAnsi="Calibri" w:cs="Calibri"/>
        </w:rPr>
        <w:t>autorskich</w:t>
      </w:r>
      <w:r w:rsidRPr="00EC6C19">
        <w:rPr>
          <w:rFonts w:ascii="Calibri" w:eastAsia="Calibri" w:hAnsi="Calibri" w:cs="Calibri"/>
        </w:rPr>
        <w:t xml:space="preserve"> praw zależnych, do </w:t>
      </w:r>
      <w:proofErr w:type="spellStart"/>
      <w:r w:rsidRPr="00EC6C19">
        <w:rPr>
          <w:rFonts w:ascii="Calibri" w:eastAsia="Calibri" w:hAnsi="Calibri" w:cs="Calibri"/>
        </w:rPr>
        <w:t>utwor</w:t>
      </w:r>
      <w:proofErr w:type="spellEnd"/>
      <w:r w:rsidRPr="00EC6C19">
        <w:rPr>
          <w:rFonts w:ascii="Calibri" w:eastAsia="Calibri" w:hAnsi="Calibri" w:cs="Calibri"/>
          <w:lang w:val="es-ES_tradnl"/>
        </w:rPr>
        <w:t>ó</w:t>
      </w:r>
      <w:r w:rsidRPr="00EC6C19">
        <w:rPr>
          <w:rFonts w:ascii="Calibri" w:eastAsia="Calibri" w:hAnsi="Calibri" w:cs="Calibri"/>
        </w:rPr>
        <w:t>w powstałych przy oraz w związku z realizacją niniejszej umowy, w zakresie określonym w § 5</w:t>
      </w:r>
      <w:r w:rsidR="00130462" w:rsidRPr="00EC6C19">
        <w:rPr>
          <w:rFonts w:ascii="Calibri" w:eastAsia="Calibri" w:hAnsi="Calibri" w:cs="Calibri"/>
        </w:rPr>
        <w:t xml:space="preserve">, wynagrodzenie za udzielenie wszelkich zezwoleń określonych w  § 5, przeniesienie prawa własności nośników, na których utwory utrwalono, jak również wynagrodzenie za przeniesienie praw do dóbr własności przemysłowej, o którym mowa w § 5 ust.9. </w:t>
      </w:r>
    </w:p>
    <w:p w14:paraId="38B6CBF6"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Płatność wynagrodzenia określonego w ust. 2 nastąpi w </w:t>
      </w:r>
      <w:proofErr w:type="spellStart"/>
      <w:r w:rsidRPr="00EC6C19">
        <w:rPr>
          <w:rFonts w:ascii="Calibri" w:eastAsia="Calibri" w:hAnsi="Calibri" w:cs="Calibri"/>
        </w:rPr>
        <w:t>dw</w:t>
      </w:r>
      <w:proofErr w:type="spellEnd"/>
      <w:r w:rsidRPr="00EC6C19">
        <w:rPr>
          <w:rFonts w:ascii="Calibri" w:eastAsia="Calibri" w:hAnsi="Calibri" w:cs="Calibri"/>
          <w:lang w:val="es-ES_tradnl"/>
        </w:rPr>
        <w:t>ó</w:t>
      </w:r>
      <w:proofErr w:type="spellStart"/>
      <w:r w:rsidRPr="00EC6C19">
        <w:rPr>
          <w:rFonts w:ascii="Calibri" w:eastAsia="Calibri" w:hAnsi="Calibri" w:cs="Calibri"/>
        </w:rPr>
        <w:t>ch</w:t>
      </w:r>
      <w:proofErr w:type="spellEnd"/>
      <w:r w:rsidRPr="00EC6C19">
        <w:rPr>
          <w:rFonts w:ascii="Calibri" w:eastAsia="Calibri" w:hAnsi="Calibri" w:cs="Calibri"/>
        </w:rPr>
        <w:t xml:space="preserve"> transzach:</w:t>
      </w:r>
    </w:p>
    <w:p w14:paraId="5BA8AD8F" w14:textId="205A3260" w:rsidR="008C3A5F" w:rsidRPr="00EC6C19" w:rsidRDefault="002E6161" w:rsidP="007A6D76">
      <w:pPr>
        <w:pStyle w:val="Akapitzlist"/>
        <w:ind w:left="360"/>
        <w:jc w:val="both"/>
        <w:rPr>
          <w:rFonts w:ascii="Calibri" w:eastAsia="Calibri" w:hAnsi="Calibri" w:cs="Calibri"/>
          <w:sz w:val="22"/>
          <w:szCs w:val="22"/>
        </w:rPr>
      </w:pPr>
      <w:r w:rsidRPr="00EC6C19">
        <w:rPr>
          <w:rFonts w:ascii="Calibri" w:eastAsia="Calibri" w:hAnsi="Calibri" w:cs="Calibri"/>
          <w:sz w:val="22"/>
          <w:szCs w:val="22"/>
        </w:rPr>
        <w:t>4.1</w:t>
      </w:r>
      <w:r w:rsidRPr="00EC6C19">
        <w:rPr>
          <w:rFonts w:ascii="Calibri" w:eastAsia="Calibri" w:hAnsi="Calibri" w:cs="Calibri"/>
          <w:sz w:val="22"/>
          <w:szCs w:val="22"/>
        </w:rPr>
        <w:tab/>
      </w:r>
      <w:r w:rsidRPr="00EC6C19">
        <w:rPr>
          <w:rFonts w:ascii="Calibri" w:eastAsia="Calibri" w:hAnsi="Calibri" w:cs="Calibri"/>
          <w:sz w:val="22"/>
          <w:szCs w:val="22"/>
        </w:rPr>
        <w:tab/>
      </w:r>
      <w:r w:rsidR="0007116D" w:rsidRPr="00EC6C19">
        <w:rPr>
          <w:rFonts w:ascii="Calibri" w:eastAsia="Calibri" w:hAnsi="Calibri" w:cs="Calibri"/>
          <w:sz w:val="22"/>
          <w:szCs w:val="22"/>
        </w:rPr>
        <w:t xml:space="preserve">pierwsza płatność – zaliczka na poczet wynagrodzenia Wykonawcy, w wysokości </w:t>
      </w:r>
      <w:r w:rsidR="00A27CE6" w:rsidRPr="00EC6C19">
        <w:rPr>
          <w:rFonts w:ascii="Calibri" w:eastAsia="Calibri" w:hAnsi="Calibri" w:cs="Calibri"/>
          <w:sz w:val="22"/>
          <w:szCs w:val="22"/>
        </w:rPr>
        <w:t>….</w:t>
      </w:r>
      <w:r w:rsidR="0007116D" w:rsidRPr="00EC6C19">
        <w:rPr>
          <w:rFonts w:ascii="Calibri" w:eastAsia="Calibri" w:hAnsi="Calibri" w:cs="Calibri"/>
          <w:sz w:val="22"/>
          <w:szCs w:val="22"/>
        </w:rPr>
        <w:t>%</w:t>
      </w:r>
      <w:r w:rsidR="00FE4E09" w:rsidRPr="00EC6C19">
        <w:rPr>
          <w:rStyle w:val="Odwoanieprzypisudolnego"/>
          <w:rFonts w:ascii="Calibri" w:eastAsia="Calibri" w:hAnsi="Calibri" w:cs="Calibri"/>
          <w:sz w:val="22"/>
          <w:szCs w:val="22"/>
        </w:rPr>
        <w:footnoteReference w:id="5"/>
      </w:r>
      <w:r w:rsidR="0007116D" w:rsidRPr="00EC6C19">
        <w:rPr>
          <w:rFonts w:ascii="Calibri" w:eastAsia="Calibri" w:hAnsi="Calibri" w:cs="Calibri"/>
          <w:sz w:val="22"/>
          <w:szCs w:val="22"/>
        </w:rPr>
        <w:t xml:space="preserve"> kwoty wynagrodzenia określonej w ust. 2 na podstawie faktury / rachunku</w:t>
      </w:r>
      <w:r w:rsidR="008873FC" w:rsidRPr="00EC6C19">
        <w:rPr>
          <w:rFonts w:ascii="Calibri" w:eastAsia="Calibri" w:hAnsi="Calibri" w:cs="Calibri"/>
          <w:sz w:val="22"/>
          <w:szCs w:val="22"/>
        </w:rPr>
        <w:t>, ale nie więcej niż 20 000 zł brutto</w:t>
      </w:r>
      <w:r w:rsidR="0007116D" w:rsidRPr="00EC6C19">
        <w:rPr>
          <w:rFonts w:ascii="Calibri" w:eastAsia="Calibri" w:hAnsi="Calibri" w:cs="Calibri"/>
          <w:sz w:val="22"/>
          <w:szCs w:val="22"/>
        </w:rPr>
        <w:t>, płatna w terminie 14 dni od dnia zawarcia niniejszej umowy,</w:t>
      </w:r>
    </w:p>
    <w:p w14:paraId="4CC40BA9" w14:textId="53BB834B" w:rsidR="00360CC2" w:rsidRPr="00EC6C19" w:rsidRDefault="002E6161" w:rsidP="007A6D76">
      <w:pPr>
        <w:pStyle w:val="Akapitzlist"/>
        <w:ind w:left="360"/>
        <w:jc w:val="both"/>
      </w:pPr>
      <w:r w:rsidRPr="00EC6C19">
        <w:t>4.2</w:t>
      </w:r>
      <w:r w:rsidRPr="00EC6C19">
        <w:tab/>
      </w:r>
      <w:r w:rsidR="0007116D" w:rsidRPr="00EC6C19">
        <w:t xml:space="preserve">druga płatność – na podstawie potwierdzonego protokołem zdawczo-odbiorczym wykonania przedmiotu </w:t>
      </w:r>
      <w:proofErr w:type="spellStart"/>
      <w:r w:rsidR="0007116D" w:rsidRPr="00EC6C19">
        <w:t>zam</w:t>
      </w:r>
      <w:proofErr w:type="spellEnd"/>
      <w:r w:rsidR="0007116D" w:rsidRPr="00EC6C19">
        <w:rPr>
          <w:lang w:val="es-ES_tradnl"/>
        </w:rPr>
        <w:t>ó</w:t>
      </w:r>
      <w:proofErr w:type="spellStart"/>
      <w:r w:rsidR="0007116D" w:rsidRPr="00EC6C19">
        <w:t>wienia</w:t>
      </w:r>
      <w:proofErr w:type="spellEnd"/>
      <w:r w:rsidR="0007116D" w:rsidRPr="00EC6C19">
        <w:t xml:space="preserve"> i wystawionej przez Wykonawcę faktury / wystawionego rachunku.</w:t>
      </w:r>
    </w:p>
    <w:p w14:paraId="18002891" w14:textId="77777777" w:rsidR="00360CC2" w:rsidRPr="00EC6C19" w:rsidRDefault="0007116D">
      <w:pPr>
        <w:numPr>
          <w:ilvl w:val="0"/>
          <w:numId w:val="17"/>
        </w:numPr>
        <w:spacing w:after="120"/>
        <w:rPr>
          <w:rFonts w:ascii="Calibri" w:eastAsia="Calibri" w:hAnsi="Calibri" w:cs="Calibri"/>
        </w:rPr>
      </w:pPr>
      <w:r w:rsidRPr="00EC6C19">
        <w:rPr>
          <w:rFonts w:ascii="Calibri" w:eastAsia="Calibri" w:hAnsi="Calibri" w:cs="Calibri"/>
        </w:rPr>
        <w:t xml:space="preserve">Termin płatności faktury / rachunku wynosi </w:t>
      </w:r>
      <w:r w:rsidRPr="00EC6C19">
        <w:rPr>
          <w:rFonts w:ascii="Calibri" w:eastAsia="Calibri" w:hAnsi="Calibri" w:cs="Calibri"/>
          <w:b/>
          <w:bCs/>
        </w:rPr>
        <w:t>do 30 dni</w:t>
      </w:r>
      <w:r w:rsidRPr="00EC6C19">
        <w:rPr>
          <w:rFonts w:ascii="Calibri" w:eastAsia="Calibri" w:hAnsi="Calibri" w:cs="Calibri"/>
        </w:rPr>
        <w:t xml:space="preserve"> od dnia doręczenia Zamawiającemu prawidłowo wystawionej faktury i podpisania przez Zamawiającego stosownego protokołu zdawczo-odbiorczego, tj. bez zastrzeżeń. </w:t>
      </w:r>
    </w:p>
    <w:p w14:paraId="5920F1CE"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lastRenderedPageBreak/>
        <w:t>Zamawiający ma prawo wstrzymać się z realizacją zapłaty, w przypadku, gdy dostarczony przedmiot umowy nie spełnia wymaganych specyfikacjami określonymi w zapytaniu ofertowym lub też nie został dostarczony w terminie.</w:t>
      </w:r>
    </w:p>
    <w:p w14:paraId="5FE94F57"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Wykonawca zobowiązuje się do składania prawidłowo wystawionych faktur /</w:t>
      </w:r>
      <w:proofErr w:type="spellStart"/>
      <w:r w:rsidRPr="00EC6C19">
        <w:rPr>
          <w:rFonts w:ascii="Calibri" w:eastAsia="Calibri" w:hAnsi="Calibri" w:cs="Calibri"/>
        </w:rPr>
        <w:t>rachunk</w:t>
      </w:r>
      <w:proofErr w:type="spellEnd"/>
      <w:r w:rsidRPr="00EC6C19">
        <w:rPr>
          <w:rFonts w:ascii="Calibri" w:eastAsia="Calibri" w:hAnsi="Calibri" w:cs="Calibri"/>
          <w:lang w:val="es-ES_tradnl"/>
        </w:rPr>
        <w:t>ó</w:t>
      </w:r>
      <w:r w:rsidRPr="00EC6C19">
        <w:rPr>
          <w:rFonts w:ascii="Calibri" w:eastAsia="Calibri" w:hAnsi="Calibri" w:cs="Calibri"/>
        </w:rPr>
        <w:t xml:space="preserve">w </w:t>
      </w:r>
      <w:proofErr w:type="spellStart"/>
      <w:r w:rsidRPr="00EC6C19">
        <w:rPr>
          <w:rFonts w:ascii="Calibri" w:eastAsia="Calibri" w:hAnsi="Calibri" w:cs="Calibri"/>
        </w:rPr>
        <w:t>w</w:t>
      </w:r>
      <w:proofErr w:type="spellEnd"/>
      <w:r w:rsidRPr="00EC6C19">
        <w:rPr>
          <w:rFonts w:ascii="Calibri" w:eastAsia="Calibri" w:hAnsi="Calibri" w:cs="Calibri"/>
        </w:rPr>
        <w:t xml:space="preserve"> siedzibie </w:t>
      </w:r>
      <w:r w:rsidRPr="00EC6C19">
        <w:rPr>
          <w:rFonts w:ascii="Calibri" w:eastAsia="Calibri" w:hAnsi="Calibri" w:cs="Calibri"/>
          <w:u w:val="single"/>
        </w:rPr>
        <w:t>Centrum Transferu Technologii CITTRU</w:t>
      </w:r>
      <w:r w:rsidRPr="00EC6C19">
        <w:rPr>
          <w:rFonts w:ascii="Calibri" w:eastAsia="Calibri" w:hAnsi="Calibri" w:cs="Calibri"/>
        </w:rPr>
        <w:t xml:space="preserve"> w Krakowie (30-348) przy ul. Bobrzyńskiego 14.</w:t>
      </w:r>
    </w:p>
    <w:p w14:paraId="14959ED7"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Faktury/rachunki winny być wystawiane w następujący </w:t>
      </w:r>
      <w:proofErr w:type="spellStart"/>
      <w:r w:rsidRPr="00EC6C19">
        <w:rPr>
          <w:rFonts w:ascii="Calibri" w:eastAsia="Calibri" w:hAnsi="Calibri" w:cs="Calibri"/>
        </w:rPr>
        <w:t>spos</w:t>
      </w:r>
      <w:proofErr w:type="spellEnd"/>
      <w:r w:rsidRPr="00EC6C19">
        <w:rPr>
          <w:rFonts w:ascii="Calibri" w:eastAsia="Calibri" w:hAnsi="Calibri" w:cs="Calibri"/>
          <w:lang w:val="es-ES_tradnl"/>
        </w:rPr>
        <w:t>ó</w:t>
      </w:r>
      <w:r w:rsidRPr="00EC6C19">
        <w:rPr>
          <w:rFonts w:ascii="Calibri" w:eastAsia="Calibri" w:hAnsi="Calibri" w:cs="Calibri"/>
        </w:rPr>
        <w:t xml:space="preserve">b: </w:t>
      </w:r>
      <w:r w:rsidRPr="00EC6C19">
        <w:rPr>
          <w:rFonts w:ascii="Calibri" w:eastAsia="Calibri" w:hAnsi="Calibri" w:cs="Calibri"/>
          <w:b/>
          <w:bCs/>
          <w:i/>
          <w:iCs/>
        </w:rPr>
        <w:t>Uniwersytet Jagielloński, ul. Gołębia 24, 31-007 Krak</w:t>
      </w:r>
      <w:r w:rsidRPr="00EC6C19">
        <w:rPr>
          <w:rFonts w:ascii="Calibri" w:eastAsia="Calibri" w:hAnsi="Calibri" w:cs="Calibri"/>
          <w:b/>
          <w:bCs/>
          <w:i/>
          <w:iCs/>
          <w:lang w:val="es-ES_tradnl"/>
        </w:rPr>
        <w:t>ó</w:t>
      </w:r>
      <w:r w:rsidRPr="00EC6C19">
        <w:rPr>
          <w:rFonts w:ascii="Calibri" w:eastAsia="Calibri" w:hAnsi="Calibri" w:cs="Calibri"/>
          <w:b/>
          <w:bCs/>
          <w:i/>
          <w:iCs/>
        </w:rPr>
        <w:t>w, NIP: 675-000-22-36, REGON: 000001270</w:t>
      </w:r>
      <w:r w:rsidRPr="00EC6C19">
        <w:rPr>
          <w:rFonts w:ascii="Calibri" w:eastAsia="Calibri" w:hAnsi="Calibri" w:cs="Calibri"/>
        </w:rPr>
        <w:t xml:space="preserve"> </w:t>
      </w:r>
      <w:r w:rsidRPr="00EC6C19">
        <w:rPr>
          <w:rFonts w:ascii="Calibri" w:eastAsia="Calibri" w:hAnsi="Calibri" w:cs="Calibri"/>
          <w:u w:val="single"/>
        </w:rPr>
        <w:t xml:space="preserve">i opatrzone dopiskiem, dla Centrum Transferu Technologii CITTRU. </w:t>
      </w:r>
    </w:p>
    <w:p w14:paraId="4AFB569A"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Miejscem płatności jest bank Zamawiającego, a zapłata następuje z chwilą dokonania zlecenia przelewu przez Zamawiającego.</w:t>
      </w:r>
    </w:p>
    <w:p w14:paraId="27362A23"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W przypadku wystawiania przez Wykonawcę ustrukturyzowanych faktur elektronicznych w rozumieniu art. 6 ust. 1 ustawy z dnia 9 listopada 2018 r. o elektronicznym fakturowaniu w </w:t>
      </w:r>
      <w:proofErr w:type="spellStart"/>
      <w:r w:rsidRPr="00EC6C19">
        <w:rPr>
          <w:rFonts w:ascii="Calibri" w:eastAsia="Calibri" w:hAnsi="Calibri" w:cs="Calibri"/>
        </w:rPr>
        <w:t>zam</w:t>
      </w:r>
      <w:proofErr w:type="spellEnd"/>
      <w:r w:rsidRPr="00EC6C19">
        <w:rPr>
          <w:rFonts w:ascii="Calibri" w:eastAsia="Calibri" w:hAnsi="Calibri" w:cs="Calibri"/>
          <w:lang w:val="es-ES_tradnl"/>
        </w:rPr>
        <w:t>ó</w:t>
      </w:r>
      <w:proofErr w:type="spellStart"/>
      <w:r w:rsidRPr="00EC6C19">
        <w:rPr>
          <w:rFonts w:ascii="Calibri" w:eastAsia="Calibri" w:hAnsi="Calibri" w:cs="Calibri"/>
        </w:rPr>
        <w:t>wieniach</w:t>
      </w:r>
      <w:proofErr w:type="spellEnd"/>
      <w:r w:rsidRPr="00EC6C19">
        <w:rPr>
          <w:rFonts w:ascii="Calibri" w:eastAsia="Calibri" w:hAnsi="Calibri" w:cs="Calibri"/>
        </w:rPr>
        <w:t xml:space="preserve"> publicznych, koncesjach na roboty budowlane lub usługi oraz partnerstwie publiczno-prywatnym za pośrednictwem Platformy Elektronicznego Fakturowania dostępnej pod adresem: </w:t>
      </w:r>
      <w:hyperlink r:id="rId9" w:history="1">
        <w:r w:rsidRPr="00EC6C19">
          <w:rPr>
            <w:rStyle w:val="Hyperlink0"/>
            <w:rFonts w:ascii="Calibri" w:eastAsia="Calibri" w:hAnsi="Calibri" w:cs="Calibri"/>
          </w:rPr>
          <w:t>https://efaktura.gov.pl/</w:t>
        </w:r>
      </w:hyperlink>
      <w:r w:rsidRPr="00EC6C19">
        <w:rPr>
          <w:rFonts w:ascii="Calibri" w:eastAsia="Calibri" w:hAnsi="Calibri" w:cs="Calibri"/>
        </w:rPr>
        <w:t>, w polu „referencja”, Wykonawca wpisze: Gabriela Konopka-Cupiał.</w:t>
      </w:r>
    </w:p>
    <w:p w14:paraId="63FB5289"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Wynagrodzenie przysługujące Wykonawcy jest płatne przelewem z rachunku Zamawiającego na konto Wykonawcy wskazane na fakturze, z zastrzeżeniem postanowień ust. 13 i 14 poniżej.</w:t>
      </w:r>
    </w:p>
    <w:p w14:paraId="3B9A3919"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Wykonawca zobowiązany jest do wskazania numeru rachunku,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ry</w:t>
      </w:r>
      <w:proofErr w:type="spellEnd"/>
      <w:r w:rsidRPr="00EC6C19">
        <w:rPr>
          <w:rFonts w:ascii="Calibri" w:eastAsia="Calibri" w:hAnsi="Calibri" w:cs="Calibri"/>
        </w:rPr>
        <w:t xml:space="preserve"> został ujawniony w wykazie podmiot</w:t>
      </w:r>
      <w:r w:rsidRPr="00EC6C19">
        <w:rPr>
          <w:rFonts w:ascii="Calibri" w:eastAsia="Calibri" w:hAnsi="Calibri" w:cs="Calibri"/>
          <w:lang w:val="es-ES_tradnl"/>
        </w:rPr>
        <w:t>ó</w:t>
      </w:r>
      <w:r w:rsidRPr="00EC6C19">
        <w:rPr>
          <w:rFonts w:ascii="Calibri" w:eastAsia="Calibri" w:hAnsi="Calibri" w:cs="Calibri"/>
        </w:rPr>
        <w:t>w zarejestrowanych jako podatnicy VAT, niezarejestrowanych oraz wykreślonych i przywr</w:t>
      </w:r>
      <w:r w:rsidRPr="00EC6C19">
        <w:rPr>
          <w:rFonts w:ascii="Calibri" w:eastAsia="Calibri" w:hAnsi="Calibri" w:cs="Calibri"/>
          <w:lang w:val="es-ES_tradnl"/>
        </w:rPr>
        <w:t>ó</w:t>
      </w:r>
      <w:proofErr w:type="spellStart"/>
      <w:r w:rsidRPr="00EC6C19">
        <w:rPr>
          <w:rFonts w:ascii="Calibri" w:eastAsia="Calibri" w:hAnsi="Calibri" w:cs="Calibri"/>
        </w:rPr>
        <w:t>conych</w:t>
      </w:r>
      <w:proofErr w:type="spellEnd"/>
      <w:r w:rsidRPr="00EC6C19">
        <w:rPr>
          <w:rFonts w:ascii="Calibri" w:eastAsia="Calibri" w:hAnsi="Calibri" w:cs="Calibri"/>
        </w:rPr>
        <w:t xml:space="preserve"> do rejestru VAT prowadzonym przez Szefa Krajowej Administracji Skarbowej (dalej: „</w:t>
      </w:r>
      <w:r w:rsidRPr="00EC6C19">
        <w:rPr>
          <w:rFonts w:ascii="Calibri" w:eastAsia="Calibri" w:hAnsi="Calibri" w:cs="Calibri"/>
          <w:lang w:val="it-IT"/>
        </w:rPr>
        <w:t>Bia</w:t>
      </w:r>
      <w:r w:rsidRPr="00EC6C19">
        <w:rPr>
          <w:rFonts w:ascii="Calibri" w:eastAsia="Calibri" w:hAnsi="Calibri" w:cs="Calibri"/>
        </w:rPr>
        <w:t>ł</w:t>
      </w:r>
      <w:r w:rsidRPr="00EC6C19">
        <w:rPr>
          <w:rFonts w:ascii="Calibri" w:eastAsia="Calibri" w:hAnsi="Calibri" w:cs="Calibri"/>
          <w:lang w:val="pt-PT"/>
        </w:rPr>
        <w:t>a lista</w:t>
      </w:r>
      <w:r w:rsidRPr="00EC6C19">
        <w:rPr>
          <w:rFonts w:ascii="Calibri" w:eastAsia="Calibri" w:hAnsi="Calibri" w:cs="Calibri"/>
        </w:rPr>
        <w:t>” art. 96b ust. 1 ustawy z dnia 11 marca 2004 r. o podatku od towar</w:t>
      </w:r>
      <w:r w:rsidRPr="00EC6C19">
        <w:rPr>
          <w:rFonts w:ascii="Calibri" w:eastAsia="Calibri" w:hAnsi="Calibri" w:cs="Calibri"/>
          <w:lang w:val="es-ES_tradnl"/>
        </w:rPr>
        <w:t>ó</w:t>
      </w:r>
      <w:r w:rsidRPr="00EC6C19">
        <w:rPr>
          <w:rFonts w:ascii="Calibri" w:eastAsia="Calibri" w:hAnsi="Calibri" w:cs="Calibri"/>
        </w:rPr>
        <w:t>w i usług).</w:t>
      </w:r>
    </w:p>
    <w:p w14:paraId="268D3A11"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W razie braku ujawnienia bankowego rachunku rozliczeniowego Wykonawcy na „</w:t>
      </w:r>
      <w:r w:rsidRPr="00EC6C19">
        <w:rPr>
          <w:rFonts w:ascii="Calibri" w:eastAsia="Calibri" w:hAnsi="Calibri" w:cs="Calibri"/>
          <w:lang w:val="it-IT"/>
        </w:rPr>
        <w:t>Bia</w:t>
      </w:r>
      <w:proofErr w:type="spellStart"/>
      <w:r w:rsidRPr="00EC6C19">
        <w:rPr>
          <w:rFonts w:ascii="Calibri" w:eastAsia="Calibri" w:hAnsi="Calibri" w:cs="Calibri"/>
        </w:rPr>
        <w:t>łej</w:t>
      </w:r>
      <w:proofErr w:type="spellEnd"/>
      <w:r w:rsidRPr="00EC6C19">
        <w:rPr>
          <w:rFonts w:ascii="Calibri" w:eastAsia="Calibri" w:hAnsi="Calibri" w:cs="Calibri"/>
        </w:rPr>
        <w:t xml:space="preserve">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2F96AAE"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Zamawiający w przypadku, gdy Wykonawca jest zarejestrowany jako czynny podatnik podatku od towar</w:t>
      </w:r>
      <w:r w:rsidRPr="00EC6C19">
        <w:rPr>
          <w:rFonts w:ascii="Calibri" w:eastAsia="Calibri" w:hAnsi="Calibri" w:cs="Calibri"/>
          <w:lang w:val="es-ES_tradnl"/>
        </w:rPr>
        <w:t>ó</w:t>
      </w:r>
      <w:r w:rsidRPr="00EC6C19">
        <w:rPr>
          <w:rFonts w:ascii="Calibri" w:eastAsia="Calibri" w:hAnsi="Calibri" w:cs="Calibri"/>
        </w:rPr>
        <w:t xml:space="preserve">w i usług Zamawiający może dokonać płatności wynagrodzenia z zastosowaniem mechanizmu podzielonej płatności, to jest w </w:t>
      </w:r>
      <w:proofErr w:type="spellStart"/>
      <w:r w:rsidRPr="00EC6C19">
        <w:rPr>
          <w:rFonts w:ascii="Calibri" w:eastAsia="Calibri" w:hAnsi="Calibri" w:cs="Calibri"/>
        </w:rPr>
        <w:t>spos</w:t>
      </w:r>
      <w:proofErr w:type="spellEnd"/>
      <w:r w:rsidRPr="00EC6C19">
        <w:rPr>
          <w:rFonts w:ascii="Calibri" w:eastAsia="Calibri" w:hAnsi="Calibri" w:cs="Calibri"/>
          <w:lang w:val="es-ES_tradnl"/>
        </w:rPr>
        <w:t>ó</w:t>
      </w:r>
      <w:r w:rsidRPr="00EC6C19">
        <w:rPr>
          <w:rFonts w:ascii="Calibri" w:eastAsia="Calibri" w:hAnsi="Calibri" w:cs="Calibri"/>
        </w:rPr>
        <w:t>b wskazany w art. 108a ust. 2 ustawy z dnia 11 marca 2004 r. o podatku od towar</w:t>
      </w:r>
      <w:r w:rsidRPr="00EC6C19">
        <w:rPr>
          <w:rFonts w:ascii="Calibri" w:eastAsia="Calibri" w:hAnsi="Calibri" w:cs="Calibri"/>
          <w:lang w:val="es-ES_tradnl"/>
        </w:rPr>
        <w:t>ó</w:t>
      </w:r>
      <w:r w:rsidRPr="00EC6C19">
        <w:rPr>
          <w:rFonts w:ascii="Calibri" w:eastAsia="Calibri" w:hAnsi="Calibri" w:cs="Calibri"/>
        </w:rPr>
        <w:t xml:space="preserve">w i usług. Postanowień zdania 1. nie stosuje się, gdy przedmiot umowy stanowi czynność zwolnioną z podatku VAT albo jest on objęty 0% stawką podatku VAT. </w:t>
      </w:r>
    </w:p>
    <w:p w14:paraId="057E5A26"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Wykonawca,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ry</w:t>
      </w:r>
      <w:proofErr w:type="spellEnd"/>
      <w:r w:rsidRPr="00EC6C19">
        <w:rPr>
          <w:rFonts w:ascii="Calibri" w:eastAsia="Calibri" w:hAnsi="Calibri" w:cs="Calibri"/>
        </w:rPr>
        <w:t xml:space="preserve"> jest zarejestrowany jako czynny podatnik podatku od towar</w:t>
      </w:r>
      <w:r w:rsidRPr="00EC6C19">
        <w:rPr>
          <w:rFonts w:ascii="Calibri" w:eastAsia="Calibri" w:hAnsi="Calibri" w:cs="Calibri"/>
          <w:lang w:val="es-ES_tradnl"/>
        </w:rPr>
        <w:t>ó</w:t>
      </w:r>
      <w:r w:rsidRPr="00EC6C19">
        <w:rPr>
          <w:rFonts w:ascii="Calibri" w:eastAsia="Calibri" w:hAnsi="Calibri" w:cs="Calibri"/>
        </w:rPr>
        <w:t xml:space="preserve">w i </w:t>
      </w:r>
      <w:proofErr w:type="spellStart"/>
      <w:r w:rsidRPr="00EC6C19">
        <w:rPr>
          <w:rFonts w:ascii="Calibri" w:eastAsia="Calibri" w:hAnsi="Calibri" w:cs="Calibri"/>
        </w:rPr>
        <w:t>usł</w:t>
      </w:r>
      <w:proofErr w:type="spellEnd"/>
      <w:r w:rsidRPr="00EC6C19">
        <w:rPr>
          <w:rFonts w:ascii="Calibri" w:eastAsia="Calibri" w:hAnsi="Calibri" w:cs="Calibri"/>
          <w:lang w:val="da-DK"/>
        </w:rPr>
        <w:t>ug, o</w:t>
      </w:r>
      <w:proofErr w:type="spellStart"/>
      <w:r w:rsidRPr="00EC6C19">
        <w:rPr>
          <w:rFonts w:ascii="Calibri" w:eastAsia="Calibri" w:hAnsi="Calibri" w:cs="Calibri"/>
        </w:rPr>
        <w:t>świadcza</w:t>
      </w:r>
      <w:proofErr w:type="spellEnd"/>
      <w:r w:rsidRPr="00EC6C19">
        <w:rPr>
          <w:rFonts w:ascii="Calibri" w:eastAsia="Calibri" w:hAnsi="Calibri" w:cs="Calibri"/>
        </w:rPr>
        <w:t>, że wskazany na fakturze rachunek bankowy jest rachunkiem rozliczeniowym służącym dla cel</w:t>
      </w:r>
      <w:r w:rsidRPr="00EC6C19">
        <w:rPr>
          <w:rFonts w:ascii="Calibri" w:eastAsia="Calibri" w:hAnsi="Calibri" w:cs="Calibri"/>
          <w:lang w:val="es-ES_tradnl"/>
        </w:rPr>
        <w:t>ó</w:t>
      </w:r>
      <w:r w:rsidRPr="00EC6C19">
        <w:rPr>
          <w:rFonts w:ascii="Calibri" w:eastAsia="Calibri" w:hAnsi="Calibri" w:cs="Calibri"/>
        </w:rPr>
        <w:t>w rozliczeń z tytułu prowadzonej przez niego działalności gospodarczej.</w:t>
      </w:r>
    </w:p>
    <w:p w14:paraId="5B551B7A"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 xml:space="preserve">Wykonawca,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ry</w:t>
      </w:r>
      <w:proofErr w:type="spellEnd"/>
      <w:r w:rsidRPr="00EC6C19">
        <w:rPr>
          <w:rFonts w:ascii="Calibri" w:eastAsia="Calibri" w:hAnsi="Calibri" w:cs="Calibri"/>
        </w:rPr>
        <w:t xml:space="preserve"> jest zarejestrowany jako czynny podatnik podatku od towar</w:t>
      </w:r>
      <w:r w:rsidRPr="00EC6C19">
        <w:rPr>
          <w:rFonts w:ascii="Calibri" w:eastAsia="Calibri" w:hAnsi="Calibri" w:cs="Calibri"/>
          <w:lang w:val="es-ES_tradnl"/>
        </w:rPr>
        <w:t>ó</w:t>
      </w:r>
      <w:r w:rsidRPr="00EC6C19">
        <w:rPr>
          <w:rFonts w:ascii="Calibri" w:eastAsia="Calibri" w:hAnsi="Calibri" w:cs="Calibri"/>
        </w:rPr>
        <w:t xml:space="preserve">w i </w:t>
      </w:r>
      <w:proofErr w:type="spellStart"/>
      <w:r w:rsidRPr="00EC6C19">
        <w:rPr>
          <w:rFonts w:ascii="Calibri" w:eastAsia="Calibri" w:hAnsi="Calibri" w:cs="Calibri"/>
        </w:rPr>
        <w:t>usł</w:t>
      </w:r>
      <w:proofErr w:type="spellEnd"/>
      <w:r w:rsidRPr="00EC6C19">
        <w:rPr>
          <w:rFonts w:ascii="Calibri" w:eastAsia="Calibri" w:hAnsi="Calibri" w:cs="Calibri"/>
          <w:lang w:val="da-DK"/>
        </w:rPr>
        <w:t>ug, o</w:t>
      </w:r>
      <w:proofErr w:type="spellStart"/>
      <w:r w:rsidRPr="00EC6C19">
        <w:rPr>
          <w:rFonts w:ascii="Calibri" w:eastAsia="Calibri" w:hAnsi="Calibri" w:cs="Calibri"/>
        </w:rPr>
        <w:t>świadcza</w:t>
      </w:r>
      <w:proofErr w:type="spellEnd"/>
      <w:r w:rsidRPr="00EC6C19">
        <w:rPr>
          <w:rFonts w:ascii="Calibri" w:eastAsia="Calibri" w:hAnsi="Calibri" w:cs="Calibri"/>
        </w:rPr>
        <w:t xml:space="preserve">, że z tytułu transakcji będących przedmiotem umowy wykona prawidłowo zobowiązania podatkowe, w </w:t>
      </w:r>
      <w:proofErr w:type="spellStart"/>
      <w:r w:rsidRPr="00EC6C19">
        <w:rPr>
          <w:rFonts w:ascii="Calibri" w:eastAsia="Calibri" w:hAnsi="Calibri" w:cs="Calibri"/>
        </w:rPr>
        <w:t>szczeg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lności</w:t>
      </w:r>
      <w:proofErr w:type="spellEnd"/>
      <w:r w:rsidRPr="00EC6C19">
        <w:rPr>
          <w:rFonts w:ascii="Calibri" w:eastAsia="Calibri" w:hAnsi="Calibri" w:cs="Calibri"/>
        </w:rPr>
        <w:t xml:space="preserve"> prawidłowo określi stawki podatku od towar</w:t>
      </w:r>
      <w:r w:rsidRPr="00EC6C19">
        <w:rPr>
          <w:rFonts w:ascii="Calibri" w:eastAsia="Calibri" w:hAnsi="Calibri" w:cs="Calibri"/>
          <w:lang w:val="es-ES_tradnl"/>
        </w:rPr>
        <w:t>ó</w:t>
      </w:r>
      <w:r w:rsidRPr="00EC6C19">
        <w:rPr>
          <w:rFonts w:ascii="Calibri" w:eastAsia="Calibri" w:hAnsi="Calibri" w:cs="Calibri"/>
        </w:rPr>
        <w:t>w i usług oraz wpłaci na rachunek urzędu skarbowego kwotę podatku od towar</w:t>
      </w:r>
      <w:r w:rsidRPr="00EC6C19">
        <w:rPr>
          <w:rFonts w:ascii="Calibri" w:eastAsia="Calibri" w:hAnsi="Calibri" w:cs="Calibri"/>
          <w:lang w:val="es-ES_tradnl"/>
        </w:rPr>
        <w:t>ó</w:t>
      </w:r>
      <w:r w:rsidRPr="00EC6C19">
        <w:rPr>
          <w:rFonts w:ascii="Calibri" w:eastAsia="Calibri" w:hAnsi="Calibri" w:cs="Calibri"/>
        </w:rPr>
        <w:t>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6B0BEF95" w14:textId="77777777" w:rsidR="00360CC2" w:rsidRPr="00EC6C19" w:rsidRDefault="0007116D">
      <w:pPr>
        <w:numPr>
          <w:ilvl w:val="0"/>
          <w:numId w:val="14"/>
        </w:numPr>
        <w:spacing w:after="120"/>
        <w:rPr>
          <w:rFonts w:ascii="Calibri" w:eastAsia="Calibri" w:hAnsi="Calibri" w:cs="Calibri"/>
        </w:rPr>
      </w:pPr>
      <w:r w:rsidRPr="00EC6C19">
        <w:rPr>
          <w:rFonts w:ascii="Calibri" w:eastAsia="Calibri" w:hAnsi="Calibri" w:cs="Calibri"/>
        </w:rPr>
        <w:t>Wykonawcy nie przysługuje prawo przenoszenia, cesji, przekazu, zastawienia na podmioty trzecie swych praw, wierzytelności i zobowiązań wynikających z niniejszej umowy, bez uprzedniej, pisemnej zgody Zamawiającego – pod rygorem nieważności.</w:t>
      </w:r>
    </w:p>
    <w:p w14:paraId="43F32648" w14:textId="77777777" w:rsidR="00360CC2" w:rsidRPr="00EC6C19" w:rsidRDefault="00360CC2">
      <w:pPr>
        <w:spacing w:after="120"/>
        <w:rPr>
          <w:rFonts w:ascii="Calibri" w:eastAsia="Calibri" w:hAnsi="Calibri" w:cs="Calibri"/>
        </w:rPr>
      </w:pPr>
    </w:p>
    <w:p w14:paraId="4B9B1091" w14:textId="77777777" w:rsidR="00130462" w:rsidRPr="00EC6C19" w:rsidRDefault="00130462">
      <w:pPr>
        <w:spacing w:after="120"/>
        <w:jc w:val="center"/>
        <w:rPr>
          <w:rFonts w:ascii="Calibri" w:eastAsia="Calibri" w:hAnsi="Calibri" w:cs="Calibri"/>
          <w:b/>
          <w:bCs/>
        </w:rPr>
      </w:pPr>
    </w:p>
    <w:p w14:paraId="62107B6F" w14:textId="7FD93A35" w:rsidR="00360CC2" w:rsidRPr="00EC6C19" w:rsidRDefault="0007116D">
      <w:pPr>
        <w:spacing w:after="120"/>
        <w:jc w:val="center"/>
        <w:rPr>
          <w:rFonts w:ascii="Calibri" w:eastAsia="Calibri" w:hAnsi="Calibri" w:cs="Calibri"/>
          <w:b/>
          <w:bCs/>
        </w:rPr>
      </w:pPr>
      <w:r w:rsidRPr="00EC6C19">
        <w:rPr>
          <w:rFonts w:ascii="Calibri" w:eastAsia="Calibri" w:hAnsi="Calibri" w:cs="Calibri"/>
          <w:b/>
          <w:bCs/>
          <w:lang w:val="en-US"/>
        </w:rPr>
        <w:t>§ 5</w:t>
      </w:r>
    </w:p>
    <w:p w14:paraId="2D5C4504" w14:textId="77777777" w:rsidR="00360CC2" w:rsidRPr="00EC6C19" w:rsidRDefault="00360CC2">
      <w:pPr>
        <w:spacing w:after="120"/>
        <w:rPr>
          <w:rFonts w:ascii="Calibri" w:eastAsia="Calibri" w:hAnsi="Calibri" w:cs="Calibri"/>
          <w:lang w:val="en-US"/>
        </w:rPr>
      </w:pPr>
    </w:p>
    <w:p w14:paraId="47D06F50" w14:textId="2DBCABBD" w:rsidR="00360CC2" w:rsidRPr="00EC6C19" w:rsidRDefault="0007116D">
      <w:pPr>
        <w:numPr>
          <w:ilvl w:val="0"/>
          <w:numId w:val="19"/>
        </w:numPr>
        <w:spacing w:after="120"/>
        <w:rPr>
          <w:rFonts w:ascii="Calibri" w:eastAsia="Calibri" w:hAnsi="Calibri" w:cs="Calibri"/>
        </w:rPr>
      </w:pPr>
      <w:r w:rsidRPr="00EC6C19">
        <w:rPr>
          <w:rFonts w:ascii="Calibri" w:eastAsia="Calibri" w:hAnsi="Calibri" w:cs="Calibri"/>
        </w:rPr>
        <w:t>Z chwilą odbioru przedmiotu umowy</w:t>
      </w:r>
      <w:r w:rsidR="00130462" w:rsidRPr="00EC6C19">
        <w:rPr>
          <w:rFonts w:ascii="Calibri" w:eastAsia="Calibri" w:hAnsi="Calibri" w:cs="Calibri"/>
        </w:rPr>
        <w:t xml:space="preserve"> przez</w:t>
      </w:r>
      <w:r w:rsidRPr="00EC6C19">
        <w:rPr>
          <w:rFonts w:ascii="Calibri" w:eastAsia="Calibri" w:hAnsi="Calibri" w:cs="Calibri"/>
        </w:rPr>
        <w:t xml:space="preserve"> Zamawiające</w:t>
      </w:r>
      <w:r w:rsidR="00130462" w:rsidRPr="00EC6C19">
        <w:rPr>
          <w:rFonts w:ascii="Calibri" w:eastAsia="Calibri" w:hAnsi="Calibri" w:cs="Calibri"/>
        </w:rPr>
        <w:t>go</w:t>
      </w:r>
      <w:r w:rsidRPr="00EC6C19">
        <w:rPr>
          <w:rFonts w:ascii="Calibri" w:eastAsia="Calibri" w:hAnsi="Calibri" w:cs="Calibri"/>
        </w:rPr>
        <w:t xml:space="preserve"> Wykonawca w ramach wynagrodzenia, o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rym mowa w §4 ust. 2 umowy, przenosi na Zamawiającego autorskie prawa majątkowe do wszelkich </w:t>
      </w:r>
      <w:proofErr w:type="spellStart"/>
      <w:r w:rsidRPr="00EC6C19">
        <w:rPr>
          <w:rFonts w:ascii="Calibri" w:eastAsia="Calibri" w:hAnsi="Calibri" w:cs="Calibri"/>
        </w:rPr>
        <w:t>utwor</w:t>
      </w:r>
      <w:proofErr w:type="spellEnd"/>
      <w:r w:rsidRPr="00EC6C19">
        <w:rPr>
          <w:rFonts w:ascii="Calibri" w:eastAsia="Calibri" w:hAnsi="Calibri" w:cs="Calibri"/>
          <w:lang w:val="es-ES_tradnl"/>
        </w:rPr>
        <w:t>ó</w:t>
      </w:r>
      <w:r w:rsidRPr="00EC6C19">
        <w:rPr>
          <w:rFonts w:ascii="Calibri" w:eastAsia="Calibri" w:hAnsi="Calibri" w:cs="Calibri"/>
        </w:rPr>
        <w:t xml:space="preserve">w </w:t>
      </w:r>
      <w:proofErr w:type="spellStart"/>
      <w:r w:rsidRPr="00EC6C19">
        <w:rPr>
          <w:rFonts w:ascii="Calibri" w:eastAsia="Calibri" w:hAnsi="Calibri" w:cs="Calibri"/>
        </w:rPr>
        <w:t>w</w:t>
      </w:r>
      <w:proofErr w:type="spellEnd"/>
      <w:r w:rsidRPr="00EC6C19">
        <w:rPr>
          <w:rFonts w:ascii="Calibri" w:eastAsia="Calibri" w:hAnsi="Calibri" w:cs="Calibri"/>
        </w:rPr>
        <w:t xml:space="preserve"> rozumieniu ustawy z dnia 4 lutego 1994 r. o prawie autorskim i prawach pokrewnych,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re powstały w związku z realizacją przedmiotu umowy, w </w:t>
      </w:r>
      <w:proofErr w:type="spellStart"/>
      <w:r w:rsidRPr="00EC6C19">
        <w:rPr>
          <w:rFonts w:ascii="Calibri" w:eastAsia="Calibri" w:hAnsi="Calibri" w:cs="Calibri"/>
        </w:rPr>
        <w:t>szczeg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lności</w:t>
      </w:r>
      <w:proofErr w:type="spellEnd"/>
      <w:r w:rsidRPr="00EC6C19">
        <w:rPr>
          <w:rFonts w:ascii="Calibri" w:eastAsia="Calibri" w:hAnsi="Calibri" w:cs="Calibri"/>
        </w:rPr>
        <w:t xml:space="preserve"> do Raportu, zwan</w:t>
      </w:r>
      <w:r w:rsidR="002E6161" w:rsidRPr="00EC6C19">
        <w:rPr>
          <w:rFonts w:ascii="Calibri" w:eastAsia="Calibri" w:hAnsi="Calibri" w:cs="Calibri"/>
        </w:rPr>
        <w:t>ych</w:t>
      </w:r>
      <w:r w:rsidRPr="00EC6C19">
        <w:rPr>
          <w:rFonts w:ascii="Calibri" w:eastAsia="Calibri" w:hAnsi="Calibri" w:cs="Calibri"/>
        </w:rPr>
        <w:t xml:space="preserve"> dalej</w:t>
      </w:r>
      <w:r w:rsidR="00130462" w:rsidRPr="00EC6C19">
        <w:rPr>
          <w:rFonts w:ascii="Calibri" w:eastAsia="Calibri" w:hAnsi="Calibri" w:cs="Calibri"/>
        </w:rPr>
        <w:t xml:space="preserve"> „utworami”, a łącznie </w:t>
      </w:r>
      <w:r w:rsidRPr="00EC6C19">
        <w:rPr>
          <w:rFonts w:ascii="Calibri" w:eastAsia="Calibri" w:hAnsi="Calibri" w:cs="Calibri"/>
        </w:rPr>
        <w:t xml:space="preserve"> „Utworem”.</w:t>
      </w:r>
      <w:r w:rsidRPr="00EC6C19">
        <w:rPr>
          <w:rFonts w:ascii="Calibri" w:eastAsia="Calibri" w:hAnsi="Calibri" w:cs="Calibri"/>
          <w:strike/>
        </w:rPr>
        <w:t xml:space="preserve"> </w:t>
      </w:r>
    </w:p>
    <w:p w14:paraId="224B2722" w14:textId="3A153792" w:rsidR="00360CC2" w:rsidRPr="00EC6C19" w:rsidRDefault="0007116D">
      <w:pPr>
        <w:numPr>
          <w:ilvl w:val="0"/>
          <w:numId w:val="19"/>
        </w:numPr>
        <w:spacing w:after="120"/>
        <w:rPr>
          <w:rFonts w:ascii="Calibri" w:eastAsia="Calibri" w:hAnsi="Calibri" w:cs="Calibri"/>
        </w:rPr>
      </w:pPr>
      <w:r w:rsidRPr="00EC6C19">
        <w:rPr>
          <w:rFonts w:ascii="Calibri" w:eastAsia="Calibri" w:hAnsi="Calibri" w:cs="Calibri"/>
        </w:rPr>
        <w:t xml:space="preserve">Przeniesienie majątkowych praw autorskich, o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rym mowa w ust. 1 powyżej, następuje na wszelkich znanych polach eksploatacji, w tym w </w:t>
      </w:r>
      <w:proofErr w:type="spellStart"/>
      <w:r w:rsidRPr="00EC6C19">
        <w:rPr>
          <w:rFonts w:ascii="Calibri" w:eastAsia="Calibri" w:hAnsi="Calibri" w:cs="Calibri"/>
        </w:rPr>
        <w:t>szczeg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lności</w:t>
      </w:r>
      <w:proofErr w:type="spellEnd"/>
      <w:r w:rsidRPr="00EC6C19">
        <w:rPr>
          <w:rFonts w:ascii="Calibri" w:eastAsia="Calibri" w:hAnsi="Calibri" w:cs="Calibri"/>
        </w:rPr>
        <w:t xml:space="preserve"> na następujących polach eksploatacji:</w:t>
      </w:r>
    </w:p>
    <w:p w14:paraId="5B01A192" w14:textId="2D02D67A" w:rsidR="00130462" w:rsidRPr="00EC6C19" w:rsidRDefault="00130462" w:rsidP="00130462">
      <w:pPr>
        <w:pStyle w:val="Akapitzlist"/>
        <w:numPr>
          <w:ilvl w:val="1"/>
          <w:numId w:val="19"/>
        </w:numPr>
        <w:spacing w:after="120"/>
        <w:rPr>
          <w:rFonts w:ascii="Calibri" w:eastAsia="Calibri" w:hAnsi="Calibri" w:cs="Calibri"/>
        </w:rPr>
      </w:pPr>
      <w:r w:rsidRPr="00EC6C19">
        <w:rPr>
          <w:rFonts w:ascii="Calibri" w:eastAsia="Calibri" w:hAnsi="Calibri" w:cs="Calibri"/>
        </w:rPr>
        <w:t xml:space="preserve">Wytwarzanie przy </w:t>
      </w:r>
      <w:proofErr w:type="spellStart"/>
      <w:r w:rsidRPr="00EC6C19">
        <w:rPr>
          <w:rFonts w:ascii="Calibri" w:eastAsia="Calibri" w:hAnsi="Calibri" w:cs="Calibri"/>
        </w:rPr>
        <w:t>uzyciu</w:t>
      </w:r>
      <w:proofErr w:type="spellEnd"/>
      <w:r w:rsidRPr="00EC6C19">
        <w:rPr>
          <w:rFonts w:ascii="Calibri" w:eastAsia="Calibri" w:hAnsi="Calibri" w:cs="Calibri"/>
        </w:rPr>
        <w:t xml:space="preserve"> wszelkich technik, w szczególności na wszelkich nośnikach danych, na nośnikach drukarskich, plastycznych, fotograficznych, elektronicznych i audiowizualnych, w tym techniką drukarską, reprograficzną, zapisu magnetycznego na nośnikach magnetycznych, na płytach CD-ROM i DVD, wszelkiego formatu i rodzaju, oraz techniką cyfrową;</w:t>
      </w:r>
    </w:p>
    <w:p w14:paraId="60EAE45B" w14:textId="3BAD212E" w:rsidR="00130462" w:rsidRPr="00EC6C19" w:rsidRDefault="00130462" w:rsidP="00130462">
      <w:pPr>
        <w:pStyle w:val="Akapitzlist"/>
        <w:numPr>
          <w:ilvl w:val="1"/>
          <w:numId w:val="19"/>
        </w:numPr>
        <w:spacing w:after="120"/>
        <w:rPr>
          <w:rFonts w:ascii="Calibri" w:eastAsia="Calibri" w:hAnsi="Calibri" w:cs="Calibri"/>
        </w:rPr>
      </w:pPr>
      <w:r w:rsidRPr="00EC6C19">
        <w:rPr>
          <w:rFonts w:ascii="Calibri" w:eastAsia="Calibri" w:hAnsi="Calibri" w:cs="Calibri"/>
        </w:rPr>
        <w:t xml:space="preserve">Zwielokrotnianie przy użyciu wszelkich technik, a w szczególności na nośnikach magnetycznych, a </w:t>
      </w:r>
      <w:proofErr w:type="spellStart"/>
      <w:r w:rsidRPr="00EC6C19">
        <w:rPr>
          <w:rFonts w:ascii="Calibri" w:eastAsia="Calibri" w:hAnsi="Calibri" w:cs="Calibri"/>
        </w:rPr>
        <w:t>plytach</w:t>
      </w:r>
      <w:proofErr w:type="spellEnd"/>
      <w:r w:rsidRPr="00EC6C19">
        <w:rPr>
          <w:rFonts w:ascii="Calibri" w:eastAsia="Calibri" w:hAnsi="Calibri" w:cs="Calibri"/>
        </w:rPr>
        <w:t xml:space="preserve"> CD-ROM i DVD, wszelkiego formatu i rodzaju, na dyskach optycznych i magnetooptycznych oraz drukiem;</w:t>
      </w:r>
    </w:p>
    <w:p w14:paraId="7BDEC7C3" w14:textId="2B39BAD1" w:rsidR="00130462" w:rsidRPr="00EC6C19" w:rsidRDefault="00130462" w:rsidP="00130462">
      <w:pPr>
        <w:pStyle w:val="Akapitzlist"/>
        <w:numPr>
          <w:ilvl w:val="1"/>
          <w:numId w:val="19"/>
        </w:numPr>
        <w:spacing w:after="120"/>
        <w:rPr>
          <w:rFonts w:ascii="Calibri" w:eastAsia="Calibri" w:hAnsi="Calibri" w:cs="Calibri"/>
        </w:rPr>
      </w:pPr>
      <w:r w:rsidRPr="00EC6C19">
        <w:rPr>
          <w:rFonts w:ascii="Calibri" w:eastAsia="Calibri" w:hAnsi="Calibri" w:cs="Calibri"/>
        </w:rPr>
        <w:t>Rozpowszechnianie i korzystanie ze zwielokrotnionego Utworu bez ograniczeń;</w:t>
      </w:r>
    </w:p>
    <w:p w14:paraId="60C0A616" w14:textId="22C01982" w:rsidR="00130462" w:rsidRPr="00EC6C19" w:rsidRDefault="00130462" w:rsidP="00130462">
      <w:pPr>
        <w:pStyle w:val="Akapitzlist"/>
        <w:numPr>
          <w:ilvl w:val="1"/>
          <w:numId w:val="19"/>
        </w:numPr>
        <w:spacing w:after="120"/>
        <w:rPr>
          <w:rFonts w:ascii="Calibri" w:eastAsia="Calibri" w:hAnsi="Calibri" w:cs="Calibri"/>
        </w:rPr>
      </w:pPr>
      <w:r w:rsidRPr="00EC6C19">
        <w:rPr>
          <w:rFonts w:ascii="Calibri" w:eastAsia="Calibri" w:hAnsi="Calibri" w:cs="Calibri"/>
        </w:rPr>
        <w:t>Utrwalenie Utworu w pamięci komputera oraz na wszelkich innych nośnikach danych; archiwizacja Utworu;</w:t>
      </w:r>
    </w:p>
    <w:p w14:paraId="3E9F6785" w14:textId="7648754F" w:rsidR="00130462" w:rsidRPr="00EC6C19" w:rsidRDefault="00130462" w:rsidP="00130462">
      <w:pPr>
        <w:pStyle w:val="Akapitzlist"/>
        <w:numPr>
          <w:ilvl w:val="1"/>
          <w:numId w:val="19"/>
        </w:numPr>
        <w:spacing w:after="120"/>
        <w:rPr>
          <w:rFonts w:ascii="Calibri" w:eastAsia="Calibri" w:hAnsi="Calibri" w:cs="Calibri"/>
        </w:rPr>
      </w:pPr>
      <w:r w:rsidRPr="00EC6C19">
        <w:rPr>
          <w:rFonts w:ascii="Calibri" w:eastAsia="Calibri" w:hAnsi="Calibri" w:cs="Calibri"/>
        </w:rPr>
        <w:t>Wprowadzanie do obrotu, w tym przez sieć Internet;</w:t>
      </w:r>
    </w:p>
    <w:p w14:paraId="54C951AE" w14:textId="275D93E6" w:rsidR="00130462" w:rsidRPr="00EC6C19" w:rsidRDefault="00130462" w:rsidP="00130462">
      <w:pPr>
        <w:pStyle w:val="Akapitzlist"/>
        <w:numPr>
          <w:ilvl w:val="1"/>
          <w:numId w:val="19"/>
        </w:numPr>
        <w:spacing w:after="120"/>
        <w:rPr>
          <w:rFonts w:ascii="Calibri" w:eastAsia="Calibri" w:hAnsi="Calibri" w:cs="Calibri"/>
        </w:rPr>
      </w:pPr>
      <w:r w:rsidRPr="00EC6C19">
        <w:rPr>
          <w:rFonts w:ascii="Calibri" w:eastAsia="Calibri" w:hAnsi="Calibri" w:cs="Calibri"/>
        </w:rPr>
        <w:t>Użyczenie, najem, publiczne wykonanie, wystawienie, wyświetlenie, odtworzenie oraz nadawanie i reemitowanie;</w:t>
      </w:r>
    </w:p>
    <w:p w14:paraId="4BFFB3F9" w14:textId="77A0E1C1" w:rsidR="00130462" w:rsidRPr="00EC6C19" w:rsidRDefault="00130462" w:rsidP="00130462">
      <w:pPr>
        <w:pStyle w:val="Akapitzlist"/>
        <w:numPr>
          <w:ilvl w:val="1"/>
          <w:numId w:val="19"/>
        </w:numPr>
        <w:spacing w:after="120"/>
        <w:rPr>
          <w:rFonts w:ascii="Calibri" w:eastAsia="Calibri" w:hAnsi="Calibri" w:cs="Calibri"/>
        </w:rPr>
      </w:pPr>
      <w:r w:rsidRPr="00EC6C19">
        <w:rPr>
          <w:rFonts w:ascii="Calibri" w:eastAsia="Calibri" w:hAnsi="Calibri" w:cs="Calibri"/>
        </w:rPr>
        <w:t xml:space="preserve">Publiczne odtworzenie jakąkolwiek techniką, w tym za pomocą dowolnych urządzeń analogowych i/lub cyfrowych, posiadających funkcje </w:t>
      </w:r>
      <w:r w:rsidR="007D7F2A" w:rsidRPr="00EC6C19">
        <w:rPr>
          <w:rFonts w:ascii="Calibri" w:eastAsia="Calibri" w:hAnsi="Calibri" w:cs="Calibri"/>
        </w:rPr>
        <w:t>przechowywania i odczytywania plików np. komputerów, projektorów, telefonów komórkowych, tabletów;</w:t>
      </w:r>
    </w:p>
    <w:p w14:paraId="7201AB90" w14:textId="0FF62B72" w:rsidR="007D7F2A" w:rsidRPr="00EC6C19" w:rsidRDefault="007D7F2A" w:rsidP="00130462">
      <w:pPr>
        <w:pStyle w:val="Akapitzlist"/>
        <w:numPr>
          <w:ilvl w:val="1"/>
          <w:numId w:val="19"/>
        </w:numPr>
        <w:spacing w:after="120"/>
        <w:rPr>
          <w:rFonts w:ascii="Calibri" w:eastAsia="Calibri" w:hAnsi="Calibri" w:cs="Calibri"/>
        </w:rPr>
      </w:pPr>
      <w:r w:rsidRPr="00EC6C19">
        <w:rPr>
          <w:rFonts w:ascii="Calibri" w:eastAsia="Calibri" w:hAnsi="Calibri" w:cs="Calibri"/>
        </w:rPr>
        <w:t xml:space="preserve">Publiczne udostępnienie Utworu w taki sposób, aby każdy mógł mieć do niego dostęp w miejscu i w czasie przez siebie wybranym, w tym udostępnianie w Internecie, Intranecie, z towarzyszeniem reklam, a także w ramach dowolnych usług telekomunikacyjnych z zastosowaniem jakichkolwiek systemów i urządzeń (m.in. telefonów stacjonarnych i/lub komórkowych, komputerów stacjonarnych i/lub przenośnych, monitorów, odbiorników telewizyjnych, a także przekazów z wykorzystaniem wszelkich dostępnych technologii np. GSM, UMTS itp., za pomocą telekomunikacyjnych sieci przesyłu danych, komunikacji na życzenie), na wszelkich portalach społecznościowych oraz na stronach internetowych Zamawiającego i stronach internetowych innych podmiotów, którym Zamawiający umożliwił takie udostępnianie; poprzez stacje naziemne, za pośrednictwem satelity, sieci kablowe, telekomunikacyjne lub multimedialne, bazy danych, serwery lub inne urządzenia i systemy, w tym także osób trzecich, w obiegu otwartym lub zamkniętym, w </w:t>
      </w:r>
      <w:r w:rsidRPr="00EC6C19">
        <w:rPr>
          <w:rFonts w:ascii="Calibri" w:eastAsia="Calibri" w:hAnsi="Calibri" w:cs="Calibri"/>
        </w:rPr>
        <w:lastRenderedPageBreak/>
        <w:t>jakiejkolwiek technice, systemie lub formacie, z lub bez możliwości zapisu, w całości i we fragmentach w nieograniczonej ilości;</w:t>
      </w:r>
    </w:p>
    <w:p w14:paraId="71ED7620" w14:textId="2AF4B2A9" w:rsidR="007D7F2A" w:rsidRPr="00EC6C19" w:rsidRDefault="007D7F2A" w:rsidP="00130462">
      <w:pPr>
        <w:pStyle w:val="Akapitzlist"/>
        <w:numPr>
          <w:ilvl w:val="1"/>
          <w:numId w:val="19"/>
        </w:numPr>
        <w:spacing w:after="120"/>
        <w:rPr>
          <w:rFonts w:ascii="Calibri" w:eastAsia="Calibri" w:hAnsi="Calibri" w:cs="Calibri"/>
        </w:rPr>
      </w:pPr>
      <w:r w:rsidRPr="00EC6C19">
        <w:rPr>
          <w:rFonts w:ascii="Calibri" w:eastAsia="Calibri" w:hAnsi="Calibri" w:cs="Calibri"/>
        </w:rPr>
        <w:t>Możliwość umieszczenia Utworu lub jego fragmentów na nośnikach reklamy zewnętrznej, wszelkich nośnikach informacyjnych, promocyjnych;</w:t>
      </w:r>
    </w:p>
    <w:p w14:paraId="0876C4A8" w14:textId="0AF65868" w:rsidR="007D7F2A" w:rsidRPr="00EC6C19" w:rsidRDefault="007D7F2A" w:rsidP="00130462">
      <w:pPr>
        <w:pStyle w:val="Akapitzlist"/>
        <w:numPr>
          <w:ilvl w:val="1"/>
          <w:numId w:val="19"/>
        </w:numPr>
        <w:spacing w:after="120"/>
        <w:rPr>
          <w:rFonts w:ascii="Calibri" w:eastAsia="Calibri" w:hAnsi="Calibri" w:cs="Calibri"/>
        </w:rPr>
      </w:pPr>
      <w:r w:rsidRPr="00EC6C19">
        <w:rPr>
          <w:rFonts w:ascii="Calibri" w:eastAsia="Calibri" w:hAnsi="Calibri" w:cs="Calibri"/>
        </w:rPr>
        <w:t xml:space="preserve">Korzystanie z oryginału Utworu lub ze zwielokrotnionego Utworu dla celów informacyjnych, promocyjnych i reklamowych. </w:t>
      </w:r>
    </w:p>
    <w:p w14:paraId="6F8CD02E" w14:textId="45DBAB8F" w:rsidR="00360CC2" w:rsidRPr="00EC6C19" w:rsidRDefault="0007116D" w:rsidP="00A311B3">
      <w:pPr>
        <w:pStyle w:val="Akapitzlist"/>
        <w:numPr>
          <w:ilvl w:val="1"/>
          <w:numId w:val="19"/>
        </w:numPr>
        <w:jc w:val="both"/>
        <w:rPr>
          <w:rFonts w:ascii="Calibri" w:eastAsia="Calibri" w:hAnsi="Calibri" w:cs="Calibri"/>
          <w:sz w:val="22"/>
          <w:szCs w:val="22"/>
        </w:rPr>
      </w:pPr>
      <w:r w:rsidRPr="00EC6C19">
        <w:rPr>
          <w:rFonts w:ascii="Calibri" w:eastAsia="Calibri" w:hAnsi="Calibri" w:cs="Calibri"/>
          <w:sz w:val="22"/>
          <w:szCs w:val="22"/>
        </w:rPr>
        <w:t xml:space="preserve">wykorzystanie </w:t>
      </w:r>
      <w:proofErr w:type="spellStart"/>
      <w:r w:rsidRPr="00EC6C19">
        <w:rPr>
          <w:rFonts w:ascii="Calibri" w:eastAsia="Calibri" w:hAnsi="Calibri" w:cs="Calibri"/>
          <w:sz w:val="22"/>
          <w:szCs w:val="22"/>
        </w:rPr>
        <w:t>utwor</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w na cele pozyskania dofinansowania;</w:t>
      </w:r>
    </w:p>
    <w:p w14:paraId="081B6508" w14:textId="175175DA" w:rsidR="00360CC2" w:rsidRPr="00EC6C19" w:rsidRDefault="0007116D" w:rsidP="00A311B3">
      <w:pPr>
        <w:pStyle w:val="Akapitzlist"/>
        <w:numPr>
          <w:ilvl w:val="1"/>
          <w:numId w:val="19"/>
        </w:numPr>
        <w:jc w:val="both"/>
        <w:rPr>
          <w:rFonts w:ascii="Calibri" w:eastAsia="Calibri" w:hAnsi="Calibri" w:cs="Calibri"/>
          <w:sz w:val="22"/>
          <w:szCs w:val="22"/>
        </w:rPr>
      </w:pPr>
      <w:r w:rsidRPr="00EC6C19">
        <w:rPr>
          <w:rFonts w:ascii="Calibri" w:eastAsia="Calibri" w:hAnsi="Calibri" w:cs="Calibri"/>
          <w:sz w:val="22"/>
          <w:szCs w:val="22"/>
        </w:rPr>
        <w:t>wdrożenie do prowadzenia działalności gospodarczej.</w:t>
      </w:r>
    </w:p>
    <w:p w14:paraId="2B22EB10" w14:textId="22BBC4B8" w:rsidR="00A311B3" w:rsidRPr="00EC6C19" w:rsidRDefault="00A311B3" w:rsidP="00A311B3">
      <w:pPr>
        <w:rPr>
          <w:rFonts w:ascii="Calibri" w:eastAsia="Calibri" w:hAnsi="Calibri" w:cs="Calibri"/>
        </w:rPr>
      </w:pPr>
      <w:r w:rsidRPr="00EC6C19">
        <w:rPr>
          <w:rFonts w:ascii="Calibri" w:eastAsia="Calibri" w:hAnsi="Calibri" w:cs="Calibri"/>
        </w:rPr>
        <w:t xml:space="preserve">Powyższe wymienienie pól </w:t>
      </w:r>
      <w:proofErr w:type="spellStart"/>
      <w:r w:rsidRPr="00EC6C19">
        <w:rPr>
          <w:rFonts w:ascii="Calibri" w:eastAsia="Calibri" w:hAnsi="Calibri" w:cs="Calibri"/>
        </w:rPr>
        <w:t>eksloatacji</w:t>
      </w:r>
      <w:proofErr w:type="spellEnd"/>
      <w:r w:rsidRPr="00EC6C19">
        <w:rPr>
          <w:rFonts w:ascii="Calibri" w:eastAsia="Calibri" w:hAnsi="Calibri" w:cs="Calibri"/>
        </w:rPr>
        <w:t xml:space="preserve"> dotyczy całości, jak i fragmentów Utworu, jak i możliwości publikacji oraz rozpowszechnienia i korzystania w ramach utworu zbiorowego.</w:t>
      </w:r>
    </w:p>
    <w:p w14:paraId="460CA575" w14:textId="77777777" w:rsidR="00A311B3" w:rsidRPr="00EC6C19" w:rsidRDefault="0007116D" w:rsidP="001476DD">
      <w:pPr>
        <w:numPr>
          <w:ilvl w:val="0"/>
          <w:numId w:val="19"/>
        </w:numPr>
        <w:spacing w:after="120"/>
        <w:rPr>
          <w:rFonts w:ascii="Calibri" w:eastAsia="Calibri" w:hAnsi="Calibri" w:cs="Calibri"/>
        </w:rPr>
      </w:pPr>
      <w:r w:rsidRPr="00EC6C19">
        <w:rPr>
          <w:rFonts w:ascii="Calibri" w:eastAsia="Calibri" w:hAnsi="Calibri" w:cs="Calibri"/>
        </w:rPr>
        <w:t>Ponadto, w ramach wynagrodzenia brutto określonego w § 4 ust. 2 umowy</w:t>
      </w:r>
      <w:r w:rsidR="00A311B3" w:rsidRPr="00EC6C19">
        <w:rPr>
          <w:rFonts w:ascii="Calibri" w:eastAsia="Calibri" w:hAnsi="Calibri" w:cs="Calibri"/>
        </w:rPr>
        <w:t>, na zasadach takich, a jakich następuje przeniesienie majątkowych praw autorskich do Utworu,</w:t>
      </w:r>
      <w:r w:rsidRPr="00EC6C19">
        <w:rPr>
          <w:rFonts w:ascii="Calibri" w:eastAsia="Calibri" w:hAnsi="Calibri" w:cs="Calibri"/>
        </w:rPr>
        <w:t xml:space="preserve"> Wykonawca</w:t>
      </w:r>
      <w:r w:rsidR="00A311B3" w:rsidRPr="00EC6C19">
        <w:rPr>
          <w:rFonts w:ascii="Calibri" w:eastAsia="Calibri" w:hAnsi="Calibri" w:cs="Calibri"/>
        </w:rPr>
        <w:t xml:space="preserve"> przenosi na Zamawiającego prawo do wykonywania oraz prawo do zezwalania na wykonywanie autorskich praw zależnych od opracowań Utworu </w:t>
      </w:r>
      <w:r w:rsidRPr="00EC6C19">
        <w:rPr>
          <w:rFonts w:ascii="Calibri" w:eastAsia="Calibri" w:hAnsi="Calibri" w:cs="Calibri"/>
        </w:rPr>
        <w:t xml:space="preserve"> (wyłączne prawo do</w:t>
      </w:r>
      <w:r w:rsidR="00A311B3" w:rsidRPr="00EC6C19">
        <w:rPr>
          <w:rFonts w:ascii="Calibri" w:eastAsia="Calibri" w:hAnsi="Calibri" w:cs="Calibri"/>
        </w:rPr>
        <w:t xml:space="preserve"> wykonywania oraz</w:t>
      </w:r>
      <w:r w:rsidRPr="00EC6C19">
        <w:rPr>
          <w:rFonts w:ascii="Calibri" w:eastAsia="Calibri" w:hAnsi="Calibri" w:cs="Calibri"/>
        </w:rPr>
        <w:t xml:space="preserve"> zezwalania na wykonywanie </w:t>
      </w:r>
      <w:r w:rsidR="00A311B3" w:rsidRPr="00EC6C19">
        <w:rPr>
          <w:rFonts w:ascii="Calibri" w:eastAsia="Calibri" w:hAnsi="Calibri" w:cs="Calibri"/>
        </w:rPr>
        <w:t xml:space="preserve">autorskich </w:t>
      </w:r>
      <w:r w:rsidRPr="00EC6C19">
        <w:rPr>
          <w:rFonts w:ascii="Calibri" w:eastAsia="Calibri" w:hAnsi="Calibri" w:cs="Calibri"/>
        </w:rPr>
        <w:t>praw zależn</w:t>
      </w:r>
      <w:r w:rsidR="00A311B3" w:rsidRPr="00EC6C19">
        <w:rPr>
          <w:rFonts w:ascii="Calibri" w:eastAsia="Calibri" w:hAnsi="Calibri" w:cs="Calibri"/>
        </w:rPr>
        <w:t>ych</w:t>
      </w:r>
      <w:r w:rsidRPr="00EC6C19">
        <w:rPr>
          <w:rFonts w:ascii="Calibri" w:eastAsia="Calibri" w:hAnsi="Calibri" w:cs="Calibri"/>
        </w:rPr>
        <w:t>)</w:t>
      </w:r>
      <w:r w:rsidR="00A311B3" w:rsidRPr="00EC6C19">
        <w:rPr>
          <w:rFonts w:ascii="Calibri" w:eastAsia="Calibri" w:hAnsi="Calibri" w:cs="Calibri"/>
        </w:rPr>
        <w:t>;</w:t>
      </w:r>
    </w:p>
    <w:p w14:paraId="36060A67" w14:textId="752496CA" w:rsidR="00A311B3" w:rsidRPr="00EC6C19" w:rsidRDefault="00A311B3" w:rsidP="001476DD">
      <w:pPr>
        <w:numPr>
          <w:ilvl w:val="0"/>
          <w:numId w:val="19"/>
        </w:numPr>
        <w:spacing w:after="120"/>
        <w:rPr>
          <w:rFonts w:ascii="Calibri" w:eastAsia="Calibri" w:hAnsi="Calibri" w:cs="Calibri"/>
        </w:rPr>
      </w:pPr>
      <w:r w:rsidRPr="00EC6C19">
        <w:rPr>
          <w:rFonts w:ascii="Calibri" w:eastAsia="Calibri" w:hAnsi="Calibri" w:cs="Calibri"/>
        </w:rPr>
        <w:t xml:space="preserve">Przeniesienie praw, o których mowa w ust. 2-3, następuje bez </w:t>
      </w:r>
      <w:proofErr w:type="spellStart"/>
      <w:r w:rsidRPr="00EC6C19">
        <w:rPr>
          <w:rFonts w:ascii="Calibri" w:eastAsia="Calibri" w:hAnsi="Calibri" w:cs="Calibri"/>
        </w:rPr>
        <w:t>zadnych</w:t>
      </w:r>
      <w:proofErr w:type="spellEnd"/>
      <w:r w:rsidRPr="00EC6C19">
        <w:rPr>
          <w:rFonts w:ascii="Calibri" w:eastAsia="Calibri" w:hAnsi="Calibri" w:cs="Calibri"/>
        </w:rPr>
        <w:t xml:space="preserve"> ograniczeń terytorialnych, czasowych, ilościowych i jakościowych, dotyczy całości, jak i części utworów.</w:t>
      </w:r>
      <w:r w:rsidR="0007116D" w:rsidRPr="00EC6C19">
        <w:rPr>
          <w:rFonts w:ascii="Calibri" w:eastAsia="Calibri" w:hAnsi="Calibri" w:cs="Calibri"/>
        </w:rPr>
        <w:t xml:space="preserve"> </w:t>
      </w:r>
    </w:p>
    <w:p w14:paraId="79FF5312" w14:textId="5B8EB661" w:rsidR="00360CC2" w:rsidRPr="00EC6C19" w:rsidRDefault="0007116D">
      <w:pPr>
        <w:numPr>
          <w:ilvl w:val="0"/>
          <w:numId w:val="19"/>
        </w:numPr>
        <w:spacing w:after="120"/>
        <w:rPr>
          <w:rFonts w:ascii="Calibri" w:eastAsia="Calibri" w:hAnsi="Calibri" w:cs="Calibri"/>
        </w:rPr>
      </w:pPr>
      <w:r w:rsidRPr="00EC6C19">
        <w:rPr>
          <w:rFonts w:ascii="Calibri" w:eastAsia="Calibri" w:hAnsi="Calibri" w:cs="Calibri"/>
        </w:rPr>
        <w:t>Skutek rozporządzający związany z przeniesieniem majątkowych praw autorskich</w:t>
      </w:r>
      <w:r w:rsidR="00A311B3" w:rsidRPr="00EC6C19">
        <w:rPr>
          <w:rFonts w:ascii="Calibri" w:eastAsia="Calibri" w:hAnsi="Calibri" w:cs="Calibri"/>
        </w:rPr>
        <w:t xml:space="preserve"> i autorskich praw zależnych</w:t>
      </w:r>
      <w:r w:rsidRPr="00EC6C19">
        <w:rPr>
          <w:rFonts w:ascii="Calibri" w:eastAsia="Calibri" w:hAnsi="Calibri" w:cs="Calibri"/>
        </w:rPr>
        <w:t xml:space="preserve"> na zasadach określonych w niniejszym paragrafie następować będzie osobno dla każdego z </w:t>
      </w:r>
      <w:proofErr w:type="spellStart"/>
      <w:r w:rsidRPr="00EC6C19">
        <w:rPr>
          <w:rFonts w:ascii="Calibri" w:eastAsia="Calibri" w:hAnsi="Calibri" w:cs="Calibri"/>
        </w:rPr>
        <w:t>utwor</w:t>
      </w:r>
      <w:proofErr w:type="spellEnd"/>
      <w:r w:rsidRPr="00EC6C19">
        <w:rPr>
          <w:rFonts w:ascii="Calibri" w:eastAsia="Calibri" w:hAnsi="Calibri" w:cs="Calibri"/>
          <w:lang w:val="es-ES_tradnl"/>
        </w:rPr>
        <w:t>ó</w:t>
      </w:r>
      <w:r w:rsidRPr="00EC6C19">
        <w:rPr>
          <w:rFonts w:ascii="Calibri" w:eastAsia="Calibri" w:hAnsi="Calibri" w:cs="Calibri"/>
        </w:rPr>
        <w:t>w przygotowanych w ramach realizacji umowy, z chwilą ich odbioru</w:t>
      </w:r>
      <w:r w:rsidR="00A311B3" w:rsidRPr="00EC6C19">
        <w:rPr>
          <w:rFonts w:ascii="Calibri" w:eastAsia="Calibri" w:hAnsi="Calibri" w:cs="Calibri"/>
        </w:rPr>
        <w:t xml:space="preserve"> przez Zamawiającego, </w:t>
      </w:r>
      <w:r w:rsidRPr="00EC6C19">
        <w:rPr>
          <w:rFonts w:ascii="Calibri" w:eastAsia="Calibri" w:hAnsi="Calibri" w:cs="Calibri"/>
        </w:rPr>
        <w:t>bez konieczności dokonywania dodatkowych czynności prawnych lub faktycznych.</w:t>
      </w:r>
    </w:p>
    <w:p w14:paraId="0CF79490" w14:textId="59F62F3B" w:rsidR="0004773E" w:rsidRPr="00EC6C19" w:rsidRDefault="0004773E">
      <w:pPr>
        <w:numPr>
          <w:ilvl w:val="0"/>
          <w:numId w:val="19"/>
        </w:numPr>
        <w:spacing w:after="120"/>
        <w:rPr>
          <w:rFonts w:ascii="Calibri" w:eastAsia="Calibri" w:hAnsi="Calibri" w:cs="Calibri"/>
        </w:rPr>
      </w:pPr>
      <w:r w:rsidRPr="00EC6C19">
        <w:rPr>
          <w:rFonts w:ascii="Calibri" w:eastAsia="Calibri" w:hAnsi="Calibri" w:cs="Calibri"/>
        </w:rPr>
        <w:t xml:space="preserve">Wykonawca zezwala niniejszym Zamawiającemu na dokonywanie wszelkich zmian, modyfikacji i przeróbek Utworu według uznania Zamawiającego, w tym również do wykorzystania utworów w części lub całości oraz łączenia z innymi utworami i utworami zbiorowymi. </w:t>
      </w:r>
    </w:p>
    <w:p w14:paraId="547EBE0D" w14:textId="06027F71" w:rsidR="0004773E" w:rsidRPr="00EC6C19" w:rsidRDefault="0004773E">
      <w:pPr>
        <w:numPr>
          <w:ilvl w:val="0"/>
          <w:numId w:val="19"/>
        </w:numPr>
        <w:spacing w:after="120"/>
        <w:rPr>
          <w:rFonts w:ascii="Calibri" w:eastAsia="Calibri" w:hAnsi="Calibri" w:cs="Calibri"/>
        </w:rPr>
      </w:pPr>
      <w:r w:rsidRPr="00EC6C19">
        <w:rPr>
          <w:rFonts w:ascii="Calibri" w:eastAsia="Calibri" w:hAnsi="Calibri" w:cs="Calibri"/>
        </w:rPr>
        <w:t xml:space="preserve">W przypadku zaistnienia konieczności rozszerzenia zakresu eksploatacji Utworu o pola eksploatacji nie wymienione w niniejszym paragrafie, Strony w odrębnej umowie uregulują warunki przeniesienia autorskich praw majątkowych na nie wymienione w niniejszym paragrafie pola eksploatacji. Zamawiającemu będzie przysługiwało prawo pierwszeństwa w nabyciu praw do eksploatacji Utworu na nie wymienionych w Umowie polach eksploatacji. </w:t>
      </w:r>
    </w:p>
    <w:p w14:paraId="28DFD437" w14:textId="4B6475C6" w:rsidR="0004773E" w:rsidRPr="00EC6C19" w:rsidRDefault="0004773E">
      <w:pPr>
        <w:numPr>
          <w:ilvl w:val="0"/>
          <w:numId w:val="19"/>
        </w:numPr>
        <w:spacing w:after="120"/>
        <w:rPr>
          <w:rFonts w:ascii="Calibri" w:eastAsia="Calibri" w:hAnsi="Calibri" w:cs="Calibri"/>
        </w:rPr>
      </w:pPr>
      <w:r w:rsidRPr="00EC6C19">
        <w:rPr>
          <w:rFonts w:ascii="Calibri" w:eastAsia="Calibri" w:hAnsi="Calibri" w:cs="Calibri"/>
        </w:rPr>
        <w:t xml:space="preserve">Wraz z nabyciem majątkowych praw autorskich Zamawiający nabywa prawo własności nośników, na którym utwory utrwalono. </w:t>
      </w:r>
    </w:p>
    <w:p w14:paraId="02265FC4" w14:textId="299DF69C" w:rsidR="00477353" w:rsidRPr="00EC6C19" w:rsidRDefault="0004773E" w:rsidP="0004773E">
      <w:pPr>
        <w:numPr>
          <w:ilvl w:val="0"/>
          <w:numId w:val="19"/>
        </w:numPr>
        <w:spacing w:after="120"/>
        <w:rPr>
          <w:rFonts w:ascii="Calibri" w:eastAsia="Calibri" w:hAnsi="Calibri" w:cs="Calibri"/>
        </w:rPr>
      </w:pPr>
      <w:r w:rsidRPr="00EC6C19">
        <w:rPr>
          <w:rFonts w:ascii="Calibri" w:eastAsia="Calibri" w:hAnsi="Calibri" w:cs="Calibri"/>
        </w:rPr>
        <w:t xml:space="preserve">W przypadku, gdy w wyniku wykonywania niniejszej umowy Wykonawca wytworzy dobro własności przemysłowej w rozumieniu ustawy z dnia 30 czerwca 2000r. Prawo własności przemysłowej (wynalazki, wzory użytkowe, wzory przemysłowe, znaki towarowe, topografie układów scalonych, wyhodowane albo odkryte i wyprowadzone odmiany roślin, know-how) Wykonawca w ramach wynagrodzenia brutto </w:t>
      </w:r>
      <w:r w:rsidR="0007116D" w:rsidRPr="00EC6C19">
        <w:rPr>
          <w:rFonts w:ascii="Calibri" w:eastAsia="Calibri" w:hAnsi="Calibri" w:cs="Calibri"/>
        </w:rPr>
        <w:t xml:space="preserve">o </w:t>
      </w:r>
      <w:proofErr w:type="spellStart"/>
      <w:r w:rsidR="0007116D" w:rsidRPr="00EC6C19">
        <w:rPr>
          <w:rFonts w:ascii="Calibri" w:eastAsia="Calibri" w:hAnsi="Calibri" w:cs="Calibri"/>
        </w:rPr>
        <w:t>kt</w:t>
      </w:r>
      <w:proofErr w:type="spellEnd"/>
      <w:r w:rsidR="0007116D" w:rsidRPr="00EC6C19">
        <w:rPr>
          <w:rFonts w:ascii="Calibri" w:eastAsia="Calibri" w:hAnsi="Calibri" w:cs="Calibri"/>
          <w:lang w:val="es-ES_tradnl"/>
        </w:rPr>
        <w:t>ó</w:t>
      </w:r>
      <w:r w:rsidR="0007116D" w:rsidRPr="00EC6C19">
        <w:rPr>
          <w:rFonts w:ascii="Calibri" w:eastAsia="Calibri" w:hAnsi="Calibri" w:cs="Calibri"/>
        </w:rPr>
        <w:t xml:space="preserve">rym mowa w § 4 ust. 2 umowy, </w:t>
      </w:r>
      <w:r w:rsidRPr="00EC6C19">
        <w:rPr>
          <w:rFonts w:ascii="Calibri" w:eastAsia="Calibri" w:hAnsi="Calibri" w:cs="Calibri"/>
        </w:rPr>
        <w:t xml:space="preserve"> z chwilą wydania </w:t>
      </w:r>
      <w:proofErr w:type="spellStart"/>
      <w:r w:rsidRPr="00EC6C19">
        <w:rPr>
          <w:rFonts w:ascii="Calibri" w:eastAsia="Calibri" w:hAnsi="Calibri" w:cs="Calibri"/>
        </w:rPr>
        <w:t>Zamawiajacemu</w:t>
      </w:r>
      <w:proofErr w:type="spellEnd"/>
      <w:r w:rsidRPr="00EC6C19">
        <w:rPr>
          <w:rFonts w:ascii="Calibri" w:eastAsia="Calibri" w:hAnsi="Calibri" w:cs="Calibri"/>
        </w:rPr>
        <w:t xml:space="preserve"> dobra własności przemysłowej, </w:t>
      </w:r>
      <w:r w:rsidR="0007116D" w:rsidRPr="00EC6C19">
        <w:rPr>
          <w:rFonts w:ascii="Calibri" w:eastAsia="Calibri" w:hAnsi="Calibri" w:cs="Calibri"/>
        </w:rPr>
        <w:t>przenosi na Zamawiającego</w:t>
      </w:r>
      <w:r w:rsidRPr="00EC6C19">
        <w:rPr>
          <w:rFonts w:ascii="Calibri" w:eastAsia="Calibri" w:hAnsi="Calibri" w:cs="Calibri"/>
        </w:rPr>
        <w:t xml:space="preserve"> wszelkie prawa odpowiednio do rodzaju dobra własności przemysłowej, w szczególności prawa majątkowe do projektów wynalazczych,</w:t>
      </w:r>
      <w:r w:rsidR="00F94771" w:rsidRPr="00EC6C19">
        <w:rPr>
          <w:rFonts w:ascii="Calibri" w:eastAsia="Calibri" w:hAnsi="Calibri" w:cs="Calibri"/>
        </w:rPr>
        <w:t xml:space="preserve"> </w:t>
      </w:r>
      <w:r w:rsidRPr="00EC6C19">
        <w:rPr>
          <w:rFonts w:ascii="Calibri" w:eastAsia="Calibri" w:hAnsi="Calibri" w:cs="Calibri"/>
        </w:rPr>
        <w:t xml:space="preserve">w  tym prawa do uzyskania patentu na wynalazek oraz prawa do korzystania z wynalazku, prawo do uzyskania prawa ochronnego na wzór użytkowy oraz prawo do korzystania ze wzoru użytkowego, prawo do uzyskania prawa z rejestracji wzoru przemysłowego oraz prawa do korzystania </w:t>
      </w:r>
      <w:r w:rsidR="00477353" w:rsidRPr="00EC6C19">
        <w:rPr>
          <w:rFonts w:ascii="Calibri" w:eastAsia="Calibri" w:hAnsi="Calibri" w:cs="Calibri"/>
        </w:rPr>
        <w:t>ze wzoru przemysłowego, jak również prawa do wyników badań naukowych, prac rozwojowych lub know-how związanego z tymi badaniami</w:t>
      </w:r>
      <w:r w:rsidR="00F94771" w:rsidRPr="00EC6C19">
        <w:rPr>
          <w:rFonts w:ascii="Calibri" w:eastAsia="Calibri" w:hAnsi="Calibri" w:cs="Calibri"/>
        </w:rPr>
        <w:t xml:space="preserve">, w zakresie dotyczącym układu pe3Dish, z wyłączeniem praw do własności intelektualnej, w tym zgłoszeń patentowych i patentów </w:t>
      </w:r>
      <w:r w:rsidR="00F94771" w:rsidRPr="00EC6C19">
        <w:rPr>
          <w:rFonts w:ascii="Calibri" w:eastAsia="Calibri" w:hAnsi="Calibri" w:cs="Calibri"/>
        </w:rPr>
        <w:lastRenderedPageBreak/>
        <w:t>oraz ich modyfikacji należących do Wykonawcy przed podpisaniem niniejszej umowy i wymienionych w załączniku 3</w:t>
      </w:r>
      <w:r w:rsidR="00477353" w:rsidRPr="00EC6C19">
        <w:rPr>
          <w:rFonts w:ascii="Calibri" w:eastAsia="Calibri" w:hAnsi="Calibri" w:cs="Calibri"/>
        </w:rPr>
        <w:t>.</w:t>
      </w:r>
    </w:p>
    <w:p w14:paraId="50026502" w14:textId="77777777" w:rsidR="00477353" w:rsidRPr="00EC6C19" w:rsidRDefault="00477353" w:rsidP="00793D45">
      <w:pPr>
        <w:numPr>
          <w:ilvl w:val="0"/>
          <w:numId w:val="23"/>
        </w:numPr>
        <w:spacing w:after="120"/>
        <w:rPr>
          <w:rFonts w:ascii="Calibri" w:eastAsia="Calibri" w:hAnsi="Calibri" w:cs="Calibri"/>
        </w:rPr>
      </w:pPr>
      <w:r w:rsidRPr="00EC6C19">
        <w:rPr>
          <w:rFonts w:ascii="Calibri" w:eastAsia="Calibri" w:hAnsi="Calibri" w:cs="Calibri"/>
        </w:rPr>
        <w:t>Wykonawca ma obowiązek niezwłocznie zgłosić powstanie dobra własności przemysłowej Zamawiającemu. Wyłącznie zamawiający jest uprawniony do zgłoszenia dobra własności przemysłowej do właściwego urzędu ds. ochrony w Polsce i poza jej terytorium.</w:t>
      </w:r>
    </w:p>
    <w:p w14:paraId="75DE0638" w14:textId="688171FF" w:rsidR="00360CC2" w:rsidRPr="00EC6C19" w:rsidRDefault="0007116D">
      <w:pPr>
        <w:numPr>
          <w:ilvl w:val="0"/>
          <w:numId w:val="23"/>
        </w:numPr>
        <w:spacing w:after="120"/>
        <w:rPr>
          <w:rFonts w:ascii="Calibri" w:eastAsia="Calibri" w:hAnsi="Calibri" w:cs="Calibri"/>
        </w:rPr>
      </w:pPr>
      <w:r w:rsidRPr="00EC6C19">
        <w:rPr>
          <w:rFonts w:ascii="Calibri" w:eastAsia="Calibri" w:hAnsi="Calibri" w:cs="Calibri"/>
        </w:rPr>
        <w:t>Jeśli Utwory zostały wykonane na zlecenie Wykonawcy przez osobę współpracującą z Wykonawcą na podstawie umowy innej niż umowa o pracę, Wykonawca zobowiązuje się zawrzeć z ww. osobą stosowną umowę o przeniesienie majątkowych praw autorskich do Utworu. Natomiast, jeśli Utwory zostały wykonane przez osobę zatrudnioną przez Wykonawcę, w</w:t>
      </w:r>
      <w:r w:rsidRPr="00EC6C19">
        <w:rPr>
          <w:rFonts w:ascii="Calibri" w:eastAsia="Calibri" w:hAnsi="Calibri" w:cs="Calibri"/>
          <w:lang w:val="es-ES_tradnl"/>
        </w:rPr>
        <w:t>ó</w:t>
      </w:r>
      <w:r w:rsidRPr="00EC6C19">
        <w:rPr>
          <w:rFonts w:ascii="Calibri" w:eastAsia="Calibri" w:hAnsi="Calibri" w:cs="Calibri"/>
        </w:rPr>
        <w:t>wczas majątkowe prawa autorskie do Utworu zostały nabyte przez Wykonawcę z chwilą przyjęcia utworu zgodnie z art. 12 ust. 1 ustawy z dnia 4 lutego 1994 r. o prawie autorskim i prawach pokrewnych i tak powstałe utwory wchodzą w zakres przeniesienia przez Wykonawcę praw na Zamawiającego na polach eksploatacji wskazanych w ust. 2 powyżej.</w:t>
      </w:r>
    </w:p>
    <w:p w14:paraId="61A1770C" w14:textId="77777777" w:rsidR="00360CC2" w:rsidRPr="00EC6C19" w:rsidRDefault="0007116D">
      <w:pPr>
        <w:numPr>
          <w:ilvl w:val="0"/>
          <w:numId w:val="23"/>
        </w:numPr>
        <w:spacing w:after="120"/>
        <w:rPr>
          <w:rFonts w:ascii="Calibri" w:eastAsia="Calibri" w:hAnsi="Calibri" w:cs="Calibri"/>
        </w:rPr>
      </w:pPr>
      <w:r w:rsidRPr="00EC6C19">
        <w:rPr>
          <w:rFonts w:ascii="Calibri" w:eastAsia="Calibri" w:hAnsi="Calibri" w:cs="Calibri"/>
        </w:rPr>
        <w:t>Zamawiający bez zbędnej zwłoki, nie później niż w ciągu 2 dni roboczych, od daty dowiedzenia się, iż osoba trzecia dochodzi roszczeń dotyczących przedmiotu niniejszej umowy lub jego element</w:t>
      </w:r>
      <w:r w:rsidRPr="00EC6C19">
        <w:rPr>
          <w:rFonts w:ascii="Calibri" w:eastAsia="Calibri" w:hAnsi="Calibri" w:cs="Calibri"/>
          <w:lang w:val="es-ES_tradnl"/>
        </w:rPr>
        <w:t>ó</w:t>
      </w:r>
      <w:r w:rsidRPr="00EC6C19">
        <w:rPr>
          <w:rFonts w:ascii="Calibri" w:eastAsia="Calibri" w:hAnsi="Calibri" w:cs="Calibri"/>
        </w:rPr>
        <w:t xml:space="preserve">w obowiązuje się zawiadomić o tym fakcie Wykonawcę,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ry</w:t>
      </w:r>
      <w:proofErr w:type="spellEnd"/>
      <w:r w:rsidRPr="00EC6C19">
        <w:rPr>
          <w:rFonts w:ascii="Calibri" w:eastAsia="Calibri" w:hAnsi="Calibri" w:cs="Calibri"/>
        </w:rPr>
        <w:t xml:space="preserve"> wstąpi do toczącego się procesu cywilnego w charakterze interwenienta ubocznego po stronie Zamawiającego.</w:t>
      </w:r>
    </w:p>
    <w:p w14:paraId="0A60E5FF" w14:textId="77777777" w:rsidR="00360CC2" w:rsidRPr="00EC6C19" w:rsidRDefault="0007116D">
      <w:pPr>
        <w:numPr>
          <w:ilvl w:val="0"/>
          <w:numId w:val="23"/>
        </w:numPr>
        <w:spacing w:after="120"/>
        <w:rPr>
          <w:rFonts w:ascii="Calibri" w:eastAsia="Calibri" w:hAnsi="Calibri" w:cs="Calibri"/>
        </w:rPr>
      </w:pPr>
      <w:r w:rsidRPr="00EC6C19">
        <w:rPr>
          <w:rFonts w:ascii="Calibri" w:eastAsia="Calibri" w:hAnsi="Calibri" w:cs="Calibri"/>
        </w:rPr>
        <w:t>Wykonawca oświadcza, że przedmiot umowy element wskazany § 1 ust. 1, będzie wolny od wad prawnych w rozumieniu art. 556</w:t>
      </w:r>
      <w:r w:rsidRPr="00EC6C19">
        <w:rPr>
          <w:rFonts w:ascii="Calibri" w:eastAsia="Calibri" w:hAnsi="Calibri" w:cs="Calibri"/>
          <w:vertAlign w:val="superscript"/>
        </w:rPr>
        <w:t>3</w:t>
      </w:r>
      <w:r w:rsidRPr="00EC6C19">
        <w:rPr>
          <w:rFonts w:ascii="Calibri" w:eastAsia="Calibri" w:hAnsi="Calibri" w:cs="Calibri"/>
        </w:rPr>
        <w:t xml:space="preserve"> KC oraz nie będzie naruszał praw os</w:t>
      </w:r>
      <w:r w:rsidRPr="00EC6C19">
        <w:rPr>
          <w:rFonts w:ascii="Calibri" w:eastAsia="Calibri" w:hAnsi="Calibri" w:cs="Calibri"/>
          <w:lang w:val="es-ES_tradnl"/>
        </w:rPr>
        <w:t>ó</w:t>
      </w:r>
      <w:r w:rsidRPr="00EC6C19">
        <w:rPr>
          <w:rFonts w:ascii="Calibri" w:eastAsia="Calibri" w:hAnsi="Calibri" w:cs="Calibri"/>
        </w:rPr>
        <w:t xml:space="preserve">b trzecich,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re ograniczają możliwość ich wykorzystania zgodnie z umową i ich przeznaczeniem, a korzystanie takie nie będzie naruszać jakichkolwiek praw, w tym praw autorskich przysługujących osobom trzecim. W przypadku korzystania z komponent</w:t>
      </w:r>
      <w:r w:rsidRPr="00EC6C19">
        <w:rPr>
          <w:rFonts w:ascii="Calibri" w:eastAsia="Calibri" w:hAnsi="Calibri" w:cs="Calibri"/>
          <w:lang w:val="es-ES_tradnl"/>
        </w:rPr>
        <w:t>ó</w:t>
      </w:r>
      <w:r w:rsidRPr="00EC6C19">
        <w:rPr>
          <w:rFonts w:ascii="Calibri" w:eastAsia="Calibri" w:hAnsi="Calibri" w:cs="Calibri"/>
        </w:rPr>
        <w:t>w stron trzecich, szczegółowa informacja dotyczą</w:t>
      </w:r>
      <w:r w:rsidRPr="00EC6C19">
        <w:rPr>
          <w:rFonts w:ascii="Calibri" w:eastAsia="Calibri" w:hAnsi="Calibri" w:cs="Calibri"/>
          <w:lang w:val="it-IT"/>
        </w:rPr>
        <w:t xml:space="preserve">ca </w:t>
      </w:r>
      <w:proofErr w:type="spellStart"/>
      <w:r w:rsidRPr="00EC6C19">
        <w:rPr>
          <w:rFonts w:ascii="Calibri" w:eastAsia="Calibri" w:hAnsi="Calibri" w:cs="Calibri"/>
        </w:rPr>
        <w:t>źr</w:t>
      </w:r>
      <w:proofErr w:type="spellEnd"/>
      <w:r w:rsidRPr="00EC6C19">
        <w:rPr>
          <w:rFonts w:ascii="Calibri" w:eastAsia="Calibri" w:hAnsi="Calibri" w:cs="Calibri"/>
          <w:lang w:val="es-ES_tradnl"/>
        </w:rPr>
        <w:t>ó</w:t>
      </w:r>
      <w:proofErr w:type="spellStart"/>
      <w:r w:rsidRPr="00EC6C19">
        <w:rPr>
          <w:rFonts w:ascii="Calibri" w:eastAsia="Calibri" w:hAnsi="Calibri" w:cs="Calibri"/>
        </w:rPr>
        <w:t>dła</w:t>
      </w:r>
      <w:proofErr w:type="spellEnd"/>
      <w:r w:rsidRPr="00EC6C19">
        <w:rPr>
          <w:rFonts w:ascii="Calibri" w:eastAsia="Calibri" w:hAnsi="Calibri" w:cs="Calibri"/>
        </w:rPr>
        <w:t xml:space="preserve"> oraz </w:t>
      </w:r>
      <w:proofErr w:type="spellStart"/>
      <w:r w:rsidRPr="00EC6C19">
        <w:rPr>
          <w:rFonts w:ascii="Calibri" w:eastAsia="Calibri" w:hAnsi="Calibri" w:cs="Calibri"/>
        </w:rPr>
        <w:t>warunk</w:t>
      </w:r>
      <w:proofErr w:type="spellEnd"/>
      <w:r w:rsidRPr="00EC6C19">
        <w:rPr>
          <w:rFonts w:ascii="Calibri" w:eastAsia="Calibri" w:hAnsi="Calibri" w:cs="Calibri"/>
          <w:lang w:val="es-ES_tradnl"/>
        </w:rPr>
        <w:t>ó</w:t>
      </w:r>
      <w:r w:rsidRPr="00EC6C19">
        <w:rPr>
          <w:rFonts w:ascii="Calibri" w:eastAsia="Calibri" w:hAnsi="Calibri" w:cs="Calibri"/>
        </w:rPr>
        <w:t>w licencyjnych zostanie przekazana razem z przedmiotem umowy w momencie podpisywania protokołu zdawczo-odbiorczego. W przypadku korzystania z komponent</w:t>
      </w:r>
      <w:r w:rsidRPr="00EC6C19">
        <w:rPr>
          <w:rFonts w:ascii="Calibri" w:eastAsia="Calibri" w:hAnsi="Calibri" w:cs="Calibri"/>
          <w:lang w:val="es-ES_tradnl"/>
        </w:rPr>
        <w:t>ó</w:t>
      </w:r>
      <w:r w:rsidRPr="00EC6C19">
        <w:rPr>
          <w:rFonts w:ascii="Calibri" w:eastAsia="Calibri" w:hAnsi="Calibri" w:cs="Calibri"/>
        </w:rPr>
        <w:t>w stron trzecich, szczegółowa informacja dotyczą</w:t>
      </w:r>
      <w:r w:rsidRPr="00EC6C19">
        <w:rPr>
          <w:rFonts w:ascii="Calibri" w:eastAsia="Calibri" w:hAnsi="Calibri" w:cs="Calibri"/>
          <w:lang w:val="it-IT"/>
        </w:rPr>
        <w:t xml:space="preserve">ca </w:t>
      </w:r>
      <w:proofErr w:type="spellStart"/>
      <w:r w:rsidRPr="00EC6C19">
        <w:rPr>
          <w:rFonts w:ascii="Calibri" w:eastAsia="Calibri" w:hAnsi="Calibri" w:cs="Calibri"/>
        </w:rPr>
        <w:t>źr</w:t>
      </w:r>
      <w:proofErr w:type="spellEnd"/>
      <w:r w:rsidRPr="00EC6C19">
        <w:rPr>
          <w:rFonts w:ascii="Calibri" w:eastAsia="Calibri" w:hAnsi="Calibri" w:cs="Calibri"/>
          <w:lang w:val="es-ES_tradnl"/>
        </w:rPr>
        <w:t>ó</w:t>
      </w:r>
      <w:proofErr w:type="spellStart"/>
      <w:r w:rsidRPr="00EC6C19">
        <w:rPr>
          <w:rFonts w:ascii="Calibri" w:eastAsia="Calibri" w:hAnsi="Calibri" w:cs="Calibri"/>
        </w:rPr>
        <w:t>dła</w:t>
      </w:r>
      <w:proofErr w:type="spellEnd"/>
      <w:r w:rsidRPr="00EC6C19">
        <w:rPr>
          <w:rFonts w:ascii="Calibri" w:eastAsia="Calibri" w:hAnsi="Calibri" w:cs="Calibri"/>
        </w:rPr>
        <w:t xml:space="preserve"> oraz </w:t>
      </w:r>
      <w:proofErr w:type="spellStart"/>
      <w:r w:rsidRPr="00EC6C19">
        <w:rPr>
          <w:rFonts w:ascii="Calibri" w:eastAsia="Calibri" w:hAnsi="Calibri" w:cs="Calibri"/>
        </w:rPr>
        <w:t>warunk</w:t>
      </w:r>
      <w:proofErr w:type="spellEnd"/>
      <w:r w:rsidRPr="00EC6C19">
        <w:rPr>
          <w:rFonts w:ascii="Calibri" w:eastAsia="Calibri" w:hAnsi="Calibri" w:cs="Calibri"/>
          <w:lang w:val="es-ES_tradnl"/>
        </w:rPr>
        <w:t>ó</w:t>
      </w:r>
      <w:r w:rsidRPr="00EC6C19">
        <w:rPr>
          <w:rFonts w:ascii="Calibri" w:eastAsia="Calibri" w:hAnsi="Calibri" w:cs="Calibri"/>
        </w:rPr>
        <w:t>w licencyjnych zostanie przekazana razem z przedmiotem umowy w momencie podpisywania protokołu zdawczo-odbiorczego. W związku z powyższym Wykonawca oświadcza i potwierdza, że</w:t>
      </w:r>
    </w:p>
    <w:p w14:paraId="42642AEC" w14:textId="77777777" w:rsidR="00360CC2" w:rsidRPr="00EC6C19" w:rsidRDefault="0007116D">
      <w:pPr>
        <w:pStyle w:val="Akapitzlist"/>
        <w:numPr>
          <w:ilvl w:val="1"/>
          <w:numId w:val="25"/>
        </w:numPr>
        <w:spacing w:line="276" w:lineRule="auto"/>
        <w:ind w:right="113"/>
        <w:jc w:val="both"/>
        <w:rPr>
          <w:rFonts w:ascii="Calibri" w:eastAsia="Calibri" w:hAnsi="Calibri" w:cs="Calibri"/>
          <w:sz w:val="22"/>
          <w:szCs w:val="22"/>
        </w:rPr>
      </w:pPr>
      <w:r w:rsidRPr="00EC6C19">
        <w:rPr>
          <w:rFonts w:ascii="Calibri" w:eastAsia="Calibri" w:hAnsi="Calibri" w:cs="Calibri"/>
          <w:sz w:val="22"/>
          <w:szCs w:val="22"/>
        </w:rPr>
        <w:t xml:space="preserve">przysługuje mu wyłączne i nieograniczone prawo autorskie do przedmiotu umowy lub danego jego elementu jako wyłącznemu jego </w:t>
      </w:r>
      <w:proofErr w:type="spellStart"/>
      <w:r w:rsidRPr="00EC6C19">
        <w:rPr>
          <w:rFonts w:ascii="Calibri" w:eastAsia="Calibri" w:hAnsi="Calibri" w:cs="Calibri"/>
          <w:sz w:val="22"/>
          <w:szCs w:val="22"/>
        </w:rPr>
        <w:t>tw</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rcy</w:t>
      </w:r>
      <w:proofErr w:type="spellEnd"/>
      <w:r w:rsidRPr="00EC6C19">
        <w:rPr>
          <w:rFonts w:ascii="Calibri" w:eastAsia="Calibri" w:hAnsi="Calibri" w:cs="Calibri"/>
          <w:sz w:val="22"/>
          <w:szCs w:val="22"/>
        </w:rPr>
        <w:t xml:space="preserve"> albo posiada do niego wyłączne majątkowe prawa autorskie,</w:t>
      </w:r>
    </w:p>
    <w:p w14:paraId="17CF7DEC" w14:textId="77777777" w:rsidR="00360CC2" w:rsidRPr="00EC6C19" w:rsidRDefault="0007116D">
      <w:pPr>
        <w:pStyle w:val="Akapitzlist"/>
        <w:numPr>
          <w:ilvl w:val="1"/>
          <w:numId w:val="25"/>
        </w:numPr>
        <w:spacing w:line="276" w:lineRule="auto"/>
        <w:jc w:val="both"/>
        <w:rPr>
          <w:rFonts w:ascii="Calibri" w:eastAsia="Calibri" w:hAnsi="Calibri" w:cs="Calibri"/>
          <w:sz w:val="22"/>
          <w:szCs w:val="22"/>
        </w:rPr>
      </w:pPr>
      <w:r w:rsidRPr="00EC6C19">
        <w:rPr>
          <w:rFonts w:ascii="Calibri" w:eastAsia="Calibri" w:hAnsi="Calibri" w:cs="Calibri"/>
          <w:sz w:val="22"/>
          <w:szCs w:val="22"/>
        </w:rPr>
        <w:t>autorskie prawa majątkowe Wykonawcy do przedmiotu umowy lub danego jego elementu nie są obciąż</w:t>
      </w:r>
      <w:r w:rsidRPr="00EC6C19">
        <w:rPr>
          <w:rFonts w:ascii="Calibri" w:eastAsia="Calibri" w:hAnsi="Calibri" w:cs="Calibri"/>
          <w:sz w:val="22"/>
          <w:szCs w:val="22"/>
          <w:lang w:val="it-IT"/>
        </w:rPr>
        <w:t xml:space="preserve">one </w:t>
      </w:r>
      <w:r w:rsidRPr="00EC6C19">
        <w:rPr>
          <w:rFonts w:ascii="Calibri" w:eastAsia="Calibri" w:hAnsi="Calibri" w:cs="Calibri"/>
          <w:sz w:val="22"/>
          <w:szCs w:val="22"/>
        </w:rPr>
        <w:t>żadnymi prawami os</w:t>
      </w:r>
      <w:r w:rsidRPr="00EC6C19">
        <w:rPr>
          <w:rFonts w:ascii="Calibri" w:eastAsia="Calibri" w:hAnsi="Calibri" w:cs="Calibri"/>
          <w:sz w:val="22"/>
          <w:szCs w:val="22"/>
          <w:lang w:val="es-ES_tradnl"/>
        </w:rPr>
        <w:t>ó</w:t>
      </w:r>
      <w:r w:rsidRPr="00EC6C19">
        <w:rPr>
          <w:rFonts w:ascii="Calibri" w:eastAsia="Calibri" w:hAnsi="Calibri" w:cs="Calibri"/>
          <w:sz w:val="22"/>
          <w:szCs w:val="22"/>
        </w:rPr>
        <w:t>b trzecich oraz, że osoby trzecie nie zgłaszają żadnych roszczeń w odniesieniu do niego, jak r</w:t>
      </w:r>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wnież</w:t>
      </w:r>
      <w:proofErr w:type="spellEnd"/>
      <w:r w:rsidRPr="00EC6C19">
        <w:rPr>
          <w:rFonts w:ascii="Calibri" w:eastAsia="Calibri" w:hAnsi="Calibri" w:cs="Calibri"/>
          <w:sz w:val="22"/>
          <w:szCs w:val="22"/>
        </w:rPr>
        <w:t>, że żadne ograniczenie w korzystaniu lub rozporządzaniu nim nie wynika z decyzji lub orzeczenia właściwego organu,</w:t>
      </w:r>
    </w:p>
    <w:p w14:paraId="0E1E8694" w14:textId="1C7B0F32" w:rsidR="00360CC2" w:rsidRPr="00EC6C19" w:rsidRDefault="0007116D">
      <w:pPr>
        <w:pStyle w:val="Akapitzlist"/>
        <w:numPr>
          <w:ilvl w:val="1"/>
          <w:numId w:val="25"/>
        </w:numPr>
        <w:spacing w:line="276" w:lineRule="auto"/>
        <w:jc w:val="both"/>
        <w:rPr>
          <w:rFonts w:ascii="Calibri" w:eastAsia="Calibri" w:hAnsi="Calibri" w:cs="Calibri"/>
          <w:sz w:val="22"/>
          <w:szCs w:val="22"/>
        </w:rPr>
      </w:pPr>
      <w:r w:rsidRPr="00EC6C19">
        <w:rPr>
          <w:rFonts w:ascii="Calibri" w:eastAsia="Calibri" w:hAnsi="Calibri" w:cs="Calibri"/>
          <w:sz w:val="22"/>
          <w:szCs w:val="22"/>
        </w:rPr>
        <w:t xml:space="preserve">przeniesienie na Zamawiającego całości autorskich praw majątkowych do przedmiotu umowy lub danego jego elementu, </w:t>
      </w:r>
      <w:r w:rsidR="00477353" w:rsidRPr="00EC6C19">
        <w:rPr>
          <w:rFonts w:ascii="Calibri" w:eastAsia="Calibri" w:hAnsi="Calibri" w:cs="Calibri"/>
          <w:sz w:val="22"/>
          <w:szCs w:val="22"/>
        </w:rPr>
        <w:t>autorskich</w:t>
      </w:r>
      <w:r w:rsidRPr="00EC6C19">
        <w:rPr>
          <w:rFonts w:ascii="Calibri" w:eastAsia="Calibri" w:hAnsi="Calibri" w:cs="Calibri"/>
          <w:sz w:val="22"/>
          <w:szCs w:val="22"/>
        </w:rPr>
        <w:t xml:space="preserve"> praw zależn</w:t>
      </w:r>
      <w:r w:rsidR="00477353" w:rsidRPr="00EC6C19">
        <w:rPr>
          <w:rFonts w:ascii="Calibri" w:eastAsia="Calibri" w:hAnsi="Calibri" w:cs="Calibri"/>
          <w:sz w:val="22"/>
          <w:szCs w:val="22"/>
        </w:rPr>
        <w:t xml:space="preserve">ych </w:t>
      </w:r>
      <w:r w:rsidRPr="00EC6C19">
        <w:rPr>
          <w:rFonts w:ascii="Calibri" w:eastAsia="Calibri" w:hAnsi="Calibri" w:cs="Calibri"/>
          <w:sz w:val="22"/>
          <w:szCs w:val="22"/>
        </w:rPr>
        <w:t>do niego, nie wymaga zgody jakiegokolwiek organu lub osoby trzeciej.</w:t>
      </w:r>
    </w:p>
    <w:p w14:paraId="441D85F3" w14:textId="77777777" w:rsidR="00360CC2" w:rsidRPr="00EC6C19" w:rsidRDefault="0007116D">
      <w:pPr>
        <w:numPr>
          <w:ilvl w:val="0"/>
          <w:numId w:val="26"/>
        </w:numPr>
        <w:spacing w:after="120"/>
        <w:rPr>
          <w:rFonts w:ascii="Calibri" w:eastAsia="Calibri" w:hAnsi="Calibri" w:cs="Calibri"/>
        </w:rPr>
      </w:pPr>
      <w:r w:rsidRPr="00EC6C19">
        <w:rPr>
          <w:rFonts w:ascii="Calibri" w:eastAsia="Calibri" w:hAnsi="Calibri" w:cs="Calibri"/>
        </w:rPr>
        <w:t xml:space="preserve">W razie, gdy osoba trzecia zgłosi roszczenie, iż korzystanie przez Zamawiającego z przedmiotu umowy albo jakiegokolwiek jego elementu narusza jej prawa, to jest przypadku, gdy przedmiot umowy lub jego dany element zostanie uznany za obarczony wadą prawną w rozumieniu ust. 13 powyżej: </w:t>
      </w:r>
    </w:p>
    <w:p w14:paraId="3BA89F3B" w14:textId="77777777" w:rsidR="00360CC2" w:rsidRPr="00EC6C19" w:rsidRDefault="0007116D">
      <w:pPr>
        <w:pStyle w:val="Akapitzlist"/>
        <w:numPr>
          <w:ilvl w:val="1"/>
          <w:numId w:val="28"/>
        </w:numPr>
        <w:spacing w:after="120" w:line="276" w:lineRule="auto"/>
        <w:jc w:val="both"/>
        <w:rPr>
          <w:rFonts w:ascii="Calibri" w:eastAsia="Calibri" w:hAnsi="Calibri" w:cs="Calibri"/>
          <w:sz w:val="22"/>
          <w:szCs w:val="22"/>
        </w:rPr>
      </w:pPr>
      <w:r w:rsidRPr="00EC6C19">
        <w:rPr>
          <w:rFonts w:ascii="Calibri" w:eastAsia="Calibri" w:hAnsi="Calibri" w:cs="Calibri"/>
          <w:sz w:val="22"/>
          <w:szCs w:val="22"/>
        </w:rPr>
        <w:t>Zamawiający niezwłocznie, nie później niż w ciągu 2 dni roboczych od dnia ich zgłoszenia, poinformuje Wykonawcę o takich roszczeniach;</w:t>
      </w:r>
    </w:p>
    <w:p w14:paraId="4EF1801C" w14:textId="77777777" w:rsidR="00360CC2" w:rsidRPr="00EC6C19" w:rsidRDefault="0007116D">
      <w:pPr>
        <w:pStyle w:val="Akapitzlist"/>
        <w:numPr>
          <w:ilvl w:val="1"/>
          <w:numId w:val="28"/>
        </w:numPr>
        <w:spacing w:after="120" w:line="276" w:lineRule="auto"/>
        <w:jc w:val="both"/>
        <w:rPr>
          <w:rFonts w:ascii="Calibri" w:eastAsia="Calibri" w:hAnsi="Calibri" w:cs="Calibri"/>
          <w:sz w:val="22"/>
          <w:szCs w:val="22"/>
        </w:rPr>
      </w:pPr>
      <w:r w:rsidRPr="00EC6C19">
        <w:rPr>
          <w:rFonts w:ascii="Calibri" w:eastAsia="Calibri" w:hAnsi="Calibri" w:cs="Calibri"/>
          <w:sz w:val="22"/>
          <w:szCs w:val="22"/>
        </w:rPr>
        <w:t>Wykonawca zobowiązany będzie do podjęcia wszelkich niezbędnych działań mających na celu zażegnanie sporu związanego z roszczeniami os</w:t>
      </w:r>
      <w:r w:rsidRPr="00EC6C19">
        <w:rPr>
          <w:rFonts w:ascii="Calibri" w:eastAsia="Calibri" w:hAnsi="Calibri" w:cs="Calibri"/>
          <w:sz w:val="22"/>
          <w:szCs w:val="22"/>
          <w:lang w:val="es-ES_tradnl"/>
        </w:rPr>
        <w:t>ó</w:t>
      </w:r>
      <w:r w:rsidRPr="00EC6C19">
        <w:rPr>
          <w:rFonts w:ascii="Calibri" w:eastAsia="Calibri" w:hAnsi="Calibri" w:cs="Calibri"/>
          <w:sz w:val="22"/>
          <w:szCs w:val="22"/>
        </w:rPr>
        <w:t>b trzecich i w wypadku, gdy roszczenie osoby trzeciej będzie uzasadnione, poniesie w związku z podjętymi przez niego działaniami wszelkie koszty z tym związane oraz zrekompensuje uzasadnione koszty poniesione przez Zamawiającego;</w:t>
      </w:r>
    </w:p>
    <w:p w14:paraId="21CC9EAC" w14:textId="77777777" w:rsidR="00360CC2" w:rsidRPr="00EC6C19" w:rsidRDefault="0007116D">
      <w:pPr>
        <w:pStyle w:val="Akapitzlist"/>
        <w:numPr>
          <w:ilvl w:val="1"/>
          <w:numId w:val="28"/>
        </w:numPr>
        <w:spacing w:after="120" w:line="276" w:lineRule="auto"/>
        <w:jc w:val="both"/>
        <w:rPr>
          <w:rFonts w:ascii="Calibri" w:eastAsia="Calibri" w:hAnsi="Calibri" w:cs="Calibri"/>
          <w:sz w:val="22"/>
          <w:szCs w:val="22"/>
        </w:rPr>
      </w:pPr>
      <w:r w:rsidRPr="00EC6C19">
        <w:rPr>
          <w:rFonts w:ascii="Calibri" w:eastAsia="Calibri" w:hAnsi="Calibri" w:cs="Calibri"/>
          <w:sz w:val="22"/>
          <w:szCs w:val="22"/>
        </w:rPr>
        <w:lastRenderedPageBreak/>
        <w:t xml:space="preserve">w przypadku wytoczenia </w:t>
      </w:r>
      <w:proofErr w:type="spellStart"/>
      <w:r w:rsidRPr="00EC6C19">
        <w:rPr>
          <w:rFonts w:ascii="Calibri" w:eastAsia="Calibri" w:hAnsi="Calibri" w:cs="Calibri"/>
          <w:sz w:val="22"/>
          <w:szCs w:val="22"/>
        </w:rPr>
        <w:t>pow</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dztwa</w:t>
      </w:r>
      <w:proofErr w:type="spellEnd"/>
      <w:r w:rsidRPr="00EC6C19">
        <w:rPr>
          <w:rFonts w:ascii="Calibri" w:eastAsia="Calibri" w:hAnsi="Calibri" w:cs="Calibri"/>
          <w:sz w:val="22"/>
          <w:szCs w:val="22"/>
        </w:rPr>
        <w:t xml:space="preserve"> przeciwko podmiotom wskazanym wyżej, Wykonawca wstąpi do postępowania w charakterze strony pozwanej, a w razie braku takiej możliwości wystąpi z interwencją uboczną po stronie pozwanej oraz – w wypadku, gdy </w:t>
      </w:r>
      <w:proofErr w:type="spellStart"/>
      <w:r w:rsidRPr="00EC6C19">
        <w:rPr>
          <w:rFonts w:ascii="Calibri" w:eastAsia="Calibri" w:hAnsi="Calibri" w:cs="Calibri"/>
          <w:sz w:val="22"/>
          <w:szCs w:val="22"/>
        </w:rPr>
        <w:t>pow</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dztwo</w:t>
      </w:r>
      <w:proofErr w:type="spellEnd"/>
      <w:r w:rsidRPr="00EC6C19">
        <w:rPr>
          <w:rFonts w:ascii="Calibri" w:eastAsia="Calibri" w:hAnsi="Calibri" w:cs="Calibri"/>
          <w:sz w:val="22"/>
          <w:szCs w:val="22"/>
        </w:rPr>
        <w:t xml:space="preserve"> osoby trzeciej będzie uzasadnione - pokryje wszelkie uzasadnione koszty i odszkodowania związane z takim roszczeniem, w tym koszty obsługi prawnej;</w:t>
      </w:r>
    </w:p>
    <w:p w14:paraId="41EFE08F" w14:textId="77777777" w:rsidR="00360CC2" w:rsidRPr="00EC6C19" w:rsidRDefault="0007116D">
      <w:pPr>
        <w:pStyle w:val="Akapitzlist"/>
        <w:numPr>
          <w:ilvl w:val="1"/>
          <w:numId w:val="28"/>
        </w:numPr>
        <w:spacing w:after="120" w:line="276" w:lineRule="auto"/>
        <w:jc w:val="both"/>
        <w:rPr>
          <w:rFonts w:ascii="Calibri" w:eastAsia="Calibri" w:hAnsi="Calibri" w:cs="Calibri"/>
          <w:sz w:val="22"/>
          <w:szCs w:val="22"/>
        </w:rPr>
      </w:pPr>
      <w:r w:rsidRPr="00EC6C19">
        <w:rPr>
          <w:rFonts w:ascii="Calibri" w:eastAsia="Calibri" w:hAnsi="Calibri" w:cs="Calibri"/>
          <w:sz w:val="22"/>
          <w:szCs w:val="22"/>
        </w:rPr>
        <w:t xml:space="preserve">w przypadku zawarcia ugody, Wykonawca pokryje wszelkie koszty i odszkodowania objęte ugodą, pod warunkiem, że Wykonawca wyraził zgodę na ostateczny kształt ugody i uczestniczył w ustalaniu jej </w:t>
      </w:r>
      <w:proofErr w:type="spellStart"/>
      <w:r w:rsidRPr="00EC6C19">
        <w:rPr>
          <w:rFonts w:ascii="Calibri" w:eastAsia="Calibri" w:hAnsi="Calibri" w:cs="Calibri"/>
          <w:sz w:val="22"/>
          <w:szCs w:val="22"/>
        </w:rPr>
        <w:t>warunk</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w.</w:t>
      </w:r>
    </w:p>
    <w:p w14:paraId="2A86B102" w14:textId="77777777" w:rsidR="00360CC2" w:rsidRPr="00EC6C19" w:rsidRDefault="0007116D">
      <w:pPr>
        <w:numPr>
          <w:ilvl w:val="0"/>
          <w:numId w:val="29"/>
        </w:numPr>
        <w:spacing w:after="120"/>
        <w:rPr>
          <w:rFonts w:ascii="Calibri" w:eastAsia="Calibri" w:hAnsi="Calibri" w:cs="Calibri"/>
        </w:rPr>
      </w:pPr>
      <w:r w:rsidRPr="00EC6C19">
        <w:rPr>
          <w:rFonts w:ascii="Calibri" w:eastAsia="Calibri" w:hAnsi="Calibri" w:cs="Calibri"/>
        </w:rPr>
        <w:t xml:space="preserve">Jeżeli Zamawiający uniknął utraty w całości lub w części przedmiotu umowy (co do danego jego elementu) albo </w:t>
      </w:r>
      <w:proofErr w:type="spellStart"/>
      <w:r w:rsidRPr="00EC6C19">
        <w:rPr>
          <w:rFonts w:ascii="Calibri" w:eastAsia="Calibri" w:hAnsi="Calibri" w:cs="Calibri"/>
        </w:rPr>
        <w:t>skutk</w:t>
      </w:r>
      <w:proofErr w:type="spellEnd"/>
      <w:r w:rsidRPr="00EC6C19">
        <w:rPr>
          <w:rFonts w:ascii="Calibri" w:eastAsia="Calibri" w:hAnsi="Calibri" w:cs="Calibri"/>
          <w:lang w:val="es-ES_tradnl"/>
        </w:rPr>
        <w:t>ó</w:t>
      </w:r>
      <w:r w:rsidRPr="00EC6C19">
        <w:rPr>
          <w:rFonts w:ascii="Calibri" w:eastAsia="Calibri" w:hAnsi="Calibri" w:cs="Calibri"/>
        </w:rPr>
        <w:t xml:space="preserve">w jego obciążenia na korzyść osoby trzeciej, Wykonawca będzie wolny od odpowiedzialności z tytułu rękojmi za wady prawne, z chwilą zwrotu Zamawiającemu zapłaconej wcześniej przez niego sumy lub </w:t>
      </w:r>
      <w:proofErr w:type="spellStart"/>
      <w:r w:rsidRPr="00EC6C19">
        <w:rPr>
          <w:rFonts w:ascii="Calibri" w:eastAsia="Calibri" w:hAnsi="Calibri" w:cs="Calibri"/>
        </w:rPr>
        <w:t>wartoś</w:t>
      </w:r>
      <w:proofErr w:type="spellEnd"/>
      <w:r w:rsidRPr="00EC6C19">
        <w:rPr>
          <w:rFonts w:ascii="Calibri" w:eastAsia="Calibri" w:hAnsi="Calibri" w:cs="Calibri"/>
          <w:lang w:val="it-IT"/>
        </w:rPr>
        <w:t>ci spe</w:t>
      </w:r>
      <w:proofErr w:type="spellStart"/>
      <w:r w:rsidRPr="00EC6C19">
        <w:rPr>
          <w:rFonts w:ascii="Calibri" w:eastAsia="Calibri" w:hAnsi="Calibri" w:cs="Calibri"/>
        </w:rPr>
        <w:t>łnionego</w:t>
      </w:r>
      <w:proofErr w:type="spellEnd"/>
      <w:r w:rsidRPr="00EC6C19">
        <w:rPr>
          <w:rFonts w:ascii="Calibri" w:eastAsia="Calibri" w:hAnsi="Calibri" w:cs="Calibri"/>
        </w:rPr>
        <w:t xml:space="preserve"> świadczenia wraz z odsetkami i kosztami na rzecz osoby trzeciej.</w:t>
      </w:r>
    </w:p>
    <w:p w14:paraId="0C415227" w14:textId="16D1FAE2" w:rsidR="00360CC2" w:rsidRPr="00EC6C19" w:rsidRDefault="0007116D">
      <w:pPr>
        <w:numPr>
          <w:ilvl w:val="0"/>
          <w:numId w:val="23"/>
        </w:numPr>
        <w:spacing w:after="120"/>
        <w:rPr>
          <w:rFonts w:ascii="Calibri" w:eastAsia="Calibri" w:hAnsi="Calibri" w:cs="Calibri"/>
        </w:rPr>
      </w:pPr>
      <w:r w:rsidRPr="00EC6C19">
        <w:rPr>
          <w:rFonts w:ascii="Calibri" w:eastAsia="Calibri" w:hAnsi="Calibri" w:cs="Calibri"/>
        </w:rPr>
        <w:t xml:space="preserve">Jeżeli z powodu wady prawnej przedmiotu umowy Zamawiający był zobowiązany wydać go osobie trzeciej Wykonawca </w:t>
      </w:r>
      <w:proofErr w:type="spellStart"/>
      <w:r w:rsidRPr="00EC6C19">
        <w:rPr>
          <w:rFonts w:ascii="Calibri" w:eastAsia="Calibri" w:hAnsi="Calibri" w:cs="Calibri"/>
        </w:rPr>
        <w:t>zwr</w:t>
      </w:r>
      <w:proofErr w:type="spellEnd"/>
      <w:r w:rsidRPr="00EC6C19">
        <w:rPr>
          <w:rFonts w:ascii="Calibri" w:eastAsia="Calibri" w:hAnsi="Calibri" w:cs="Calibri"/>
          <w:lang w:val="es-ES_tradnl"/>
        </w:rPr>
        <w:t>ó</w:t>
      </w:r>
      <w:r w:rsidRPr="00EC6C19">
        <w:rPr>
          <w:rFonts w:ascii="Calibri" w:eastAsia="Calibri" w:hAnsi="Calibri" w:cs="Calibri"/>
        </w:rPr>
        <w:t>ci Zamawiającemu odpowiednią część wynagrodzenia brutto wskazanego w § 4 ust. 2 umowy w wysokości stanowiącej wartość wadliwego przedmiotu umowy.</w:t>
      </w:r>
    </w:p>
    <w:p w14:paraId="3211A525" w14:textId="77777777" w:rsidR="00A27CE6" w:rsidRPr="00EC6C19" w:rsidRDefault="00A27CE6" w:rsidP="00A27CE6">
      <w:pPr>
        <w:pStyle w:val="Akapitzlist"/>
        <w:numPr>
          <w:ilvl w:val="0"/>
          <w:numId w:val="23"/>
        </w:numPr>
        <w:jc w:val="both"/>
        <w:rPr>
          <w:rFonts w:ascii="Calibri" w:eastAsia="Calibri" w:hAnsi="Calibri" w:cs="Calibri"/>
          <w:sz w:val="22"/>
          <w:szCs w:val="22"/>
        </w:rPr>
      </w:pPr>
      <w:r w:rsidRPr="00EC6C19">
        <w:rPr>
          <w:rFonts w:ascii="Calibri" w:eastAsia="Calibri" w:hAnsi="Calibri" w:cs="Calibri"/>
          <w:sz w:val="22"/>
          <w:szCs w:val="22"/>
        </w:rPr>
        <w:t>Wykonawca udziela 12 miesięcznej rękojmi za wady prawne przedmiotu umowy lub danego jego elementu,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0237DDFA" w14:textId="77777777" w:rsidR="00360CC2" w:rsidRPr="00EC6C19" w:rsidRDefault="0007116D">
      <w:pPr>
        <w:numPr>
          <w:ilvl w:val="0"/>
          <w:numId w:val="23"/>
        </w:numPr>
        <w:spacing w:after="120"/>
        <w:rPr>
          <w:rFonts w:ascii="Calibri" w:eastAsia="Calibri" w:hAnsi="Calibri" w:cs="Calibri"/>
        </w:rPr>
      </w:pPr>
      <w:r w:rsidRPr="00EC6C19">
        <w:rPr>
          <w:rFonts w:ascii="Calibri" w:eastAsia="Calibri" w:hAnsi="Calibri" w:cs="Calibri"/>
        </w:rPr>
        <w:t xml:space="preserve">Niezależnie od uprawnień wynikających z powyższych postanowień niniejszej umowy, jeżeli sąd w wydanym prawomocnym wyroku stwierdzi, że przedmiot umowy lub dany jego element ma wady prawne, Zamawiający może od umowy odstąpić i żądać naprawienia poniesionej rzeczywistej szkody. </w:t>
      </w:r>
    </w:p>
    <w:p w14:paraId="344B7386" w14:textId="77777777" w:rsidR="00360CC2" w:rsidRPr="00EC6C19" w:rsidRDefault="0007116D">
      <w:pPr>
        <w:numPr>
          <w:ilvl w:val="0"/>
          <w:numId w:val="23"/>
        </w:numPr>
        <w:spacing w:after="120"/>
        <w:rPr>
          <w:rFonts w:ascii="Calibri" w:eastAsia="Calibri" w:hAnsi="Calibri" w:cs="Calibri"/>
        </w:rPr>
      </w:pPr>
      <w:r w:rsidRPr="00EC6C19">
        <w:rPr>
          <w:rFonts w:ascii="Calibri" w:eastAsia="Calibri" w:hAnsi="Calibri" w:cs="Calibri"/>
        </w:rPr>
        <w:t>Do zasad odpowiedzialności Wykonawcy za wady prawne przedmiotu umowy lub danego jego elementu, w zakresie nieuregulowanym postanowieniami niniejszego paragrafu umowy stosuje się art. 55 ustawy z dnia 4 lutego 1994 r. o prawie autorskim i prawach pokrewnych (t. j. Dz. U. 2021 poz. 1062 ze zm.) oraz Działu II Tytułu XI Księgi III ustawy z dnia 23 kwietnia 1964 r. – Kodeks cywilny (t. j. Dz. U. 2022 poz. 1360 ze zm.).</w:t>
      </w:r>
    </w:p>
    <w:p w14:paraId="4D9B9BE5"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6</w:t>
      </w:r>
    </w:p>
    <w:p w14:paraId="65B88438" w14:textId="77777777" w:rsidR="00360CC2" w:rsidRPr="00EC6C19" w:rsidRDefault="00360CC2">
      <w:pPr>
        <w:spacing w:after="120"/>
        <w:rPr>
          <w:rFonts w:ascii="Calibri" w:eastAsia="Calibri" w:hAnsi="Calibri" w:cs="Calibri"/>
        </w:rPr>
      </w:pPr>
    </w:p>
    <w:p w14:paraId="72B544FD" w14:textId="5FBB6924" w:rsidR="00360CC2" w:rsidRPr="00EC6C19" w:rsidRDefault="0007116D">
      <w:pPr>
        <w:numPr>
          <w:ilvl w:val="0"/>
          <w:numId w:val="31"/>
        </w:numPr>
        <w:spacing w:after="120"/>
        <w:rPr>
          <w:rFonts w:ascii="Calibri" w:eastAsia="Calibri" w:hAnsi="Calibri" w:cs="Calibri"/>
        </w:rPr>
      </w:pPr>
      <w:r w:rsidRPr="00EC6C19">
        <w:rPr>
          <w:rFonts w:ascii="Calibri" w:eastAsia="Calibri" w:hAnsi="Calibri" w:cs="Calibri"/>
        </w:rPr>
        <w:t>Wykonawca nie może powierzyć wykonania czynności objętych niniejszą umową stronie trzeciej, bez uprzedniej pisemnej zgody Zamawiającego, z zastrzeżeniem podmiot</w:t>
      </w:r>
      <w:r w:rsidRPr="00EC6C19">
        <w:rPr>
          <w:rFonts w:ascii="Calibri" w:eastAsia="Calibri" w:hAnsi="Calibri" w:cs="Calibri"/>
          <w:lang w:val="es-ES_tradnl"/>
        </w:rPr>
        <w:t>ó</w:t>
      </w:r>
      <w:r w:rsidRPr="00EC6C19">
        <w:rPr>
          <w:rFonts w:ascii="Calibri" w:eastAsia="Calibri" w:hAnsi="Calibri" w:cs="Calibri"/>
        </w:rPr>
        <w:t>w/os</w:t>
      </w:r>
      <w:r w:rsidRPr="00EC6C19">
        <w:rPr>
          <w:rFonts w:ascii="Calibri" w:eastAsia="Calibri" w:hAnsi="Calibri" w:cs="Calibri"/>
          <w:lang w:val="es-ES_tradnl"/>
        </w:rPr>
        <w:t>ó</w:t>
      </w:r>
      <w:r w:rsidRPr="00EC6C19">
        <w:rPr>
          <w:rFonts w:ascii="Calibri" w:eastAsia="Calibri" w:hAnsi="Calibri" w:cs="Calibri"/>
        </w:rPr>
        <w:t xml:space="preserve">b, o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rych</w:t>
      </w:r>
      <w:proofErr w:type="spellEnd"/>
      <w:r w:rsidRPr="00EC6C19">
        <w:rPr>
          <w:rFonts w:ascii="Calibri" w:eastAsia="Calibri" w:hAnsi="Calibri" w:cs="Calibri"/>
        </w:rPr>
        <w:t xml:space="preserve"> mowa w par. 1. pkt. 6 </w:t>
      </w:r>
    </w:p>
    <w:p w14:paraId="2F248649" w14:textId="77777777" w:rsidR="00360CC2" w:rsidRPr="00EC6C19" w:rsidRDefault="0007116D">
      <w:pPr>
        <w:numPr>
          <w:ilvl w:val="0"/>
          <w:numId w:val="31"/>
        </w:numPr>
        <w:spacing w:after="120"/>
        <w:rPr>
          <w:rFonts w:ascii="Calibri" w:eastAsia="Calibri" w:hAnsi="Calibri" w:cs="Calibri"/>
        </w:rPr>
      </w:pPr>
      <w:r w:rsidRPr="00EC6C19">
        <w:rPr>
          <w:rFonts w:ascii="Calibri" w:eastAsia="Calibri" w:hAnsi="Calibri" w:cs="Calibri"/>
        </w:rPr>
        <w:t>Wykonawca zobowiązuje się do zachowania w tajemnicy wszelkich Informacji Poufnych uzyskanych od Zamawiającego. Strony uzgadniają, iż dla cel</w:t>
      </w:r>
      <w:r w:rsidRPr="00EC6C19">
        <w:rPr>
          <w:rFonts w:ascii="Calibri" w:eastAsia="Calibri" w:hAnsi="Calibri" w:cs="Calibri"/>
          <w:lang w:val="es-ES_tradnl"/>
        </w:rPr>
        <w:t>ó</w:t>
      </w:r>
      <w:r w:rsidRPr="00EC6C19">
        <w:rPr>
          <w:rFonts w:ascii="Calibri" w:eastAsia="Calibri" w:hAnsi="Calibri" w:cs="Calibri"/>
        </w:rPr>
        <w:t xml:space="preserve">w niniejszej umowy pojęcie „Informacje Poufne” oznaczają wszelkie informacje, wiedzę, know-how, dane finansowe, handlowe, techniczne, operacyjne, a także badania, analizy, opracowania i plany dotyczące działalności Uniwersytetu Jagiellońskiego z wyjątkiem tych,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re w chwili ich przekazania Wykonawcy zostaną wyraźnie określone przez Zamawiającego jako nie objęte poufnością. Wykonawca nie będzie wykorzystywać takich informacji dla jakichkolwiek innych cel</w:t>
      </w:r>
      <w:r w:rsidRPr="00EC6C19">
        <w:rPr>
          <w:rFonts w:ascii="Calibri" w:eastAsia="Calibri" w:hAnsi="Calibri" w:cs="Calibri"/>
          <w:lang w:val="es-ES_tradnl"/>
        </w:rPr>
        <w:t>ó</w:t>
      </w:r>
      <w:r w:rsidRPr="00EC6C19">
        <w:rPr>
          <w:rFonts w:ascii="Calibri" w:eastAsia="Calibri" w:hAnsi="Calibri" w:cs="Calibri"/>
        </w:rPr>
        <w:t xml:space="preserve">w niż realizacja niniejszej umowy. </w:t>
      </w:r>
    </w:p>
    <w:p w14:paraId="27407969" w14:textId="77777777" w:rsidR="00360CC2" w:rsidRPr="00EC6C19" w:rsidRDefault="0007116D">
      <w:pPr>
        <w:numPr>
          <w:ilvl w:val="0"/>
          <w:numId w:val="31"/>
        </w:numPr>
        <w:spacing w:after="120"/>
        <w:rPr>
          <w:rFonts w:ascii="Calibri" w:eastAsia="Calibri" w:hAnsi="Calibri" w:cs="Calibri"/>
        </w:rPr>
      </w:pPr>
      <w:r w:rsidRPr="00EC6C19">
        <w:rPr>
          <w:rFonts w:ascii="Calibri" w:eastAsia="Calibri" w:hAnsi="Calibri" w:cs="Calibri"/>
        </w:rPr>
        <w:t>Postanowień ust. 2 niniejszego paragrafu umowy, nie stosuje się do informacji:</w:t>
      </w:r>
    </w:p>
    <w:p w14:paraId="6F7E7148" w14:textId="77777777" w:rsidR="00360CC2" w:rsidRPr="00EC6C19" w:rsidRDefault="0007116D">
      <w:pPr>
        <w:pStyle w:val="Akapitzlist"/>
        <w:numPr>
          <w:ilvl w:val="1"/>
          <w:numId w:val="33"/>
        </w:numPr>
        <w:jc w:val="both"/>
        <w:rPr>
          <w:rFonts w:ascii="Calibri" w:eastAsia="Calibri" w:hAnsi="Calibri" w:cs="Calibri"/>
          <w:sz w:val="22"/>
          <w:szCs w:val="22"/>
        </w:rPr>
      </w:pPr>
      <w:r w:rsidRPr="00EC6C19">
        <w:rPr>
          <w:rFonts w:ascii="Calibri" w:eastAsia="Calibri" w:hAnsi="Calibri" w:cs="Calibri"/>
          <w:sz w:val="22"/>
          <w:szCs w:val="22"/>
        </w:rPr>
        <w:t>podlegających ujawnieniu organowi państwowemu, właściwemu sądowi lub innemu podmiotowi zgodnie z powszechnie obowiązującymi przepisami prawa;</w:t>
      </w:r>
    </w:p>
    <w:p w14:paraId="60CCC393" w14:textId="77777777" w:rsidR="00360CC2" w:rsidRPr="00EC6C19" w:rsidRDefault="0007116D">
      <w:pPr>
        <w:pStyle w:val="Akapitzlist"/>
        <w:numPr>
          <w:ilvl w:val="1"/>
          <w:numId w:val="33"/>
        </w:numPr>
        <w:jc w:val="both"/>
        <w:rPr>
          <w:rFonts w:ascii="Calibri" w:eastAsia="Calibri" w:hAnsi="Calibri" w:cs="Calibri"/>
          <w:sz w:val="22"/>
          <w:szCs w:val="22"/>
        </w:rPr>
      </w:pPr>
      <w:r w:rsidRPr="00EC6C19">
        <w:rPr>
          <w:rFonts w:ascii="Calibri" w:eastAsia="Calibri" w:hAnsi="Calibri" w:cs="Calibri"/>
          <w:sz w:val="22"/>
          <w:szCs w:val="22"/>
        </w:rPr>
        <w:lastRenderedPageBreak/>
        <w:t>uzgodnionych na piśmie pomiędzy Stronami jako podlegające ujawnieniu.</w:t>
      </w:r>
    </w:p>
    <w:p w14:paraId="2A77D850" w14:textId="77777777" w:rsidR="00360CC2" w:rsidRPr="00EC6C19" w:rsidRDefault="0007116D">
      <w:pPr>
        <w:numPr>
          <w:ilvl w:val="0"/>
          <w:numId w:val="34"/>
        </w:numPr>
        <w:spacing w:after="120"/>
        <w:rPr>
          <w:rFonts w:ascii="Calibri" w:eastAsia="Calibri" w:hAnsi="Calibri" w:cs="Calibri"/>
        </w:rPr>
      </w:pPr>
      <w:r w:rsidRPr="00EC6C19">
        <w:rPr>
          <w:rFonts w:ascii="Calibri" w:eastAsia="Calibri" w:hAnsi="Calibri" w:cs="Calibri"/>
        </w:rPr>
        <w:t>Wykonawca zobowiązany jest do zachowania poufności zgodnie z postanowieniami niniejszego paragrafu w terminie 5 (pięciu) lat od daty zawarcia umowy.</w:t>
      </w:r>
    </w:p>
    <w:p w14:paraId="52B23CD8" w14:textId="77777777" w:rsidR="00360CC2" w:rsidRPr="00EC6C19" w:rsidRDefault="0007116D">
      <w:pPr>
        <w:numPr>
          <w:ilvl w:val="0"/>
          <w:numId w:val="31"/>
        </w:numPr>
        <w:spacing w:after="120"/>
        <w:rPr>
          <w:rFonts w:ascii="Calibri" w:eastAsia="Calibri" w:hAnsi="Calibri" w:cs="Calibri"/>
        </w:rPr>
      </w:pPr>
      <w:r w:rsidRPr="00EC6C19">
        <w:rPr>
          <w:rFonts w:ascii="Calibri" w:eastAsia="Calibri" w:hAnsi="Calibri" w:cs="Calibri"/>
        </w:rPr>
        <w:t>Wykonawca zobowiązuje się do przechowywania kopii zapasowej finalnej wersji wszystkich element</w:t>
      </w:r>
      <w:r w:rsidRPr="00EC6C19">
        <w:rPr>
          <w:rFonts w:ascii="Calibri" w:eastAsia="Calibri" w:hAnsi="Calibri" w:cs="Calibri"/>
          <w:lang w:val="es-ES_tradnl"/>
        </w:rPr>
        <w:t>ó</w:t>
      </w:r>
      <w:r w:rsidRPr="00EC6C19">
        <w:rPr>
          <w:rFonts w:ascii="Calibri" w:eastAsia="Calibri" w:hAnsi="Calibri" w:cs="Calibri"/>
        </w:rPr>
        <w:t>w przedmiotu umowy przez okres 5 (pięciu) lat od momentu podpisania protokołu zdawczo-odbiorczego, w formie zabezpieczającej przed dostępem nieautoryzowanych os</w:t>
      </w:r>
      <w:r w:rsidRPr="00EC6C19">
        <w:rPr>
          <w:rFonts w:ascii="Calibri" w:eastAsia="Calibri" w:hAnsi="Calibri" w:cs="Calibri"/>
          <w:lang w:val="es-ES_tradnl"/>
        </w:rPr>
        <w:t>ó</w:t>
      </w:r>
      <w:r w:rsidRPr="00EC6C19">
        <w:rPr>
          <w:rFonts w:ascii="Calibri" w:eastAsia="Calibri" w:hAnsi="Calibri" w:cs="Calibri"/>
        </w:rPr>
        <w:t>b.</w:t>
      </w:r>
    </w:p>
    <w:p w14:paraId="1AD504C3" w14:textId="77777777" w:rsidR="00360CC2" w:rsidRPr="00EC6C19" w:rsidRDefault="0007116D">
      <w:pPr>
        <w:numPr>
          <w:ilvl w:val="0"/>
          <w:numId w:val="31"/>
        </w:numPr>
        <w:spacing w:after="120"/>
        <w:rPr>
          <w:rFonts w:ascii="Calibri" w:eastAsia="Calibri" w:hAnsi="Calibri" w:cs="Calibri"/>
        </w:rPr>
      </w:pPr>
      <w:r w:rsidRPr="00EC6C19">
        <w:rPr>
          <w:rFonts w:ascii="Calibri" w:eastAsia="Calibri" w:hAnsi="Calibri" w:cs="Calibri"/>
        </w:rPr>
        <w:t>Strony mają zakaz udostępniania zgromadzonych Informacji Poufnych drugiej Strony lub danych osobowych uczestnik</w:t>
      </w:r>
      <w:r w:rsidRPr="00EC6C19">
        <w:rPr>
          <w:rFonts w:ascii="Calibri" w:eastAsia="Calibri" w:hAnsi="Calibri" w:cs="Calibri"/>
          <w:lang w:val="es-ES_tradnl"/>
        </w:rPr>
        <w:t>ó</w:t>
      </w:r>
      <w:r w:rsidRPr="00EC6C19">
        <w:rPr>
          <w:rFonts w:ascii="Calibri" w:eastAsia="Calibri" w:hAnsi="Calibri" w:cs="Calibri"/>
        </w:rPr>
        <w:t>w zajęć jakimkolwiek osobom trzecim, chyba, że uzyskają na to pisemną zgodę drugiej Strony, z zastrzeżeniem ust. 3.1 powyżej.</w:t>
      </w:r>
    </w:p>
    <w:p w14:paraId="79245B98" w14:textId="77777777" w:rsidR="00360CC2" w:rsidRPr="00EC6C19" w:rsidRDefault="0007116D">
      <w:pPr>
        <w:numPr>
          <w:ilvl w:val="0"/>
          <w:numId w:val="31"/>
        </w:numPr>
        <w:spacing w:after="120"/>
        <w:rPr>
          <w:rFonts w:ascii="Calibri" w:eastAsia="Calibri" w:hAnsi="Calibri" w:cs="Calibri"/>
        </w:rPr>
      </w:pPr>
      <w:r w:rsidRPr="00EC6C19">
        <w:rPr>
          <w:rFonts w:ascii="Calibri" w:eastAsia="Calibri" w:hAnsi="Calibri" w:cs="Calibri"/>
        </w:rPr>
        <w:t xml:space="preserve">Wykonanie, wypowiedzenie, rozwiązanie lub odstąpienie od umowy przez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rąkolwiek</w:t>
      </w:r>
      <w:proofErr w:type="spellEnd"/>
      <w:r w:rsidRPr="00EC6C19">
        <w:rPr>
          <w:rFonts w:ascii="Calibri" w:eastAsia="Calibri" w:hAnsi="Calibri" w:cs="Calibri"/>
        </w:rPr>
        <w:t xml:space="preserve"> ze Stron z jakiejkolwiek przyczyny nie będzie miało wpływu na obowiązki dotyczące zachowania poufności określone w niniejszym paragrafie umowy oraz okres w nim wskazany. </w:t>
      </w:r>
    </w:p>
    <w:p w14:paraId="02DABD40" w14:textId="0ADBEED8" w:rsidR="00360CC2" w:rsidRPr="00EC6C19" w:rsidRDefault="00E24D12">
      <w:pPr>
        <w:numPr>
          <w:ilvl w:val="0"/>
          <w:numId w:val="31"/>
        </w:numPr>
        <w:spacing w:after="120"/>
        <w:rPr>
          <w:rFonts w:ascii="Calibri" w:eastAsia="Calibri" w:hAnsi="Calibri" w:cs="Calibri"/>
        </w:rPr>
      </w:pPr>
      <w:r w:rsidRPr="00EC6C19">
        <w:rPr>
          <w:rFonts w:ascii="Calibri" w:eastAsia="Calibri" w:hAnsi="Calibri" w:cs="Calibri"/>
        </w:rPr>
        <w:t>Wykonawca</w:t>
      </w:r>
      <w:r w:rsidR="0007116D" w:rsidRPr="00EC6C19">
        <w:rPr>
          <w:rFonts w:ascii="Calibri" w:eastAsia="Calibri" w:hAnsi="Calibri" w:cs="Calibri"/>
        </w:rPr>
        <w:t xml:space="preserve"> ma  prawo do wykorzystania w materiałach marketingowych </w:t>
      </w:r>
      <w:proofErr w:type="spellStart"/>
      <w:r w:rsidR="0007116D" w:rsidRPr="00EC6C19">
        <w:rPr>
          <w:rFonts w:ascii="Calibri" w:eastAsia="Calibri" w:hAnsi="Calibri" w:cs="Calibri"/>
        </w:rPr>
        <w:t>og</w:t>
      </w:r>
      <w:proofErr w:type="spellEnd"/>
      <w:r w:rsidR="0007116D" w:rsidRPr="00EC6C19">
        <w:rPr>
          <w:rFonts w:ascii="Calibri" w:eastAsia="Calibri" w:hAnsi="Calibri" w:cs="Calibri"/>
          <w:lang w:val="es-ES_tradnl"/>
        </w:rPr>
        <w:t>ó</w:t>
      </w:r>
      <w:proofErr w:type="spellStart"/>
      <w:r w:rsidR="0007116D" w:rsidRPr="00EC6C19">
        <w:rPr>
          <w:rFonts w:ascii="Calibri" w:eastAsia="Calibri" w:hAnsi="Calibri" w:cs="Calibri"/>
        </w:rPr>
        <w:t>lnej</w:t>
      </w:r>
      <w:proofErr w:type="spellEnd"/>
      <w:r w:rsidR="0007116D" w:rsidRPr="00EC6C19">
        <w:rPr>
          <w:rFonts w:ascii="Calibri" w:eastAsia="Calibri" w:hAnsi="Calibri" w:cs="Calibri"/>
        </w:rPr>
        <w:t xml:space="preserve"> informacji o prowadzeniu i wykonaniu na rzecz Zamawiającego projektu realizowanego na podstawie niniejszej umowy w ramach akcji promocyjno-marketingowych, mających na celu autopromocję Zleceniobiorcy bez ograniczeń czasowych i bez dodatkowego wynagrodzenia. W informacjach, o </w:t>
      </w:r>
      <w:proofErr w:type="spellStart"/>
      <w:r w:rsidR="0007116D" w:rsidRPr="00EC6C19">
        <w:rPr>
          <w:rFonts w:ascii="Calibri" w:eastAsia="Calibri" w:hAnsi="Calibri" w:cs="Calibri"/>
        </w:rPr>
        <w:t>kt</w:t>
      </w:r>
      <w:proofErr w:type="spellEnd"/>
      <w:r w:rsidR="0007116D" w:rsidRPr="00EC6C19">
        <w:rPr>
          <w:rFonts w:ascii="Calibri" w:eastAsia="Calibri" w:hAnsi="Calibri" w:cs="Calibri"/>
          <w:lang w:val="es-ES_tradnl"/>
        </w:rPr>
        <w:t>ó</w:t>
      </w:r>
      <w:proofErr w:type="spellStart"/>
      <w:r w:rsidR="0007116D" w:rsidRPr="00EC6C19">
        <w:rPr>
          <w:rFonts w:ascii="Calibri" w:eastAsia="Calibri" w:hAnsi="Calibri" w:cs="Calibri"/>
        </w:rPr>
        <w:t>rych</w:t>
      </w:r>
      <w:proofErr w:type="spellEnd"/>
      <w:r w:rsidR="0007116D" w:rsidRPr="00EC6C19">
        <w:rPr>
          <w:rFonts w:ascii="Calibri" w:eastAsia="Calibri" w:hAnsi="Calibri" w:cs="Calibri"/>
        </w:rPr>
        <w:t xml:space="preserve"> mowa Wykonawca ma obowiązek zamieszczać zapis w następującym brzmieniu: „Usługa przeprowadzenia wstępnych test</w:t>
      </w:r>
      <w:r w:rsidR="0007116D" w:rsidRPr="00EC6C19">
        <w:rPr>
          <w:rFonts w:ascii="Calibri" w:eastAsia="Calibri" w:hAnsi="Calibri" w:cs="Calibri"/>
          <w:lang w:val="es-ES_tradnl"/>
        </w:rPr>
        <w:t>ó</w:t>
      </w:r>
      <w:r w:rsidR="0007116D" w:rsidRPr="00EC6C19">
        <w:rPr>
          <w:rFonts w:ascii="Calibri" w:eastAsia="Calibri" w:hAnsi="Calibri" w:cs="Calibri"/>
        </w:rPr>
        <w:t xml:space="preserve">w </w:t>
      </w:r>
      <w:proofErr w:type="spellStart"/>
      <w:r w:rsidR="0007116D" w:rsidRPr="00EC6C19">
        <w:rPr>
          <w:rFonts w:ascii="Calibri" w:eastAsia="Calibri" w:hAnsi="Calibri" w:cs="Calibri"/>
        </w:rPr>
        <w:t>ukł</w:t>
      </w:r>
      <w:proofErr w:type="spellEnd"/>
      <w:r w:rsidR="0007116D" w:rsidRPr="00EC6C19">
        <w:rPr>
          <w:rFonts w:ascii="Calibri" w:eastAsia="Calibri" w:hAnsi="Calibri" w:cs="Calibri"/>
          <w:lang w:val="fr-FR"/>
        </w:rPr>
        <w:t>adu pe3Dish, b</w:t>
      </w:r>
      <w:proofErr w:type="spellStart"/>
      <w:r w:rsidR="0007116D" w:rsidRPr="00EC6C19">
        <w:rPr>
          <w:rFonts w:ascii="Calibri" w:eastAsia="Calibri" w:hAnsi="Calibri" w:cs="Calibri"/>
        </w:rPr>
        <w:t>ędącego</w:t>
      </w:r>
      <w:proofErr w:type="spellEnd"/>
      <w:r w:rsidR="0007116D" w:rsidRPr="00EC6C19">
        <w:rPr>
          <w:rFonts w:ascii="Calibri" w:eastAsia="Calibri" w:hAnsi="Calibri" w:cs="Calibri"/>
        </w:rPr>
        <w:t xml:space="preserve"> przedmiotem wynalazku należącego do Uniwersytetu Jagiellońskiego, pt. „Urządzenie do perfuzyjnych hodowli kom</w:t>
      </w:r>
      <w:r w:rsidR="0007116D" w:rsidRPr="00EC6C19">
        <w:rPr>
          <w:rFonts w:ascii="Calibri" w:eastAsia="Calibri" w:hAnsi="Calibri" w:cs="Calibri"/>
          <w:lang w:val="es-ES_tradnl"/>
        </w:rPr>
        <w:t>ó</w:t>
      </w:r>
      <w:proofErr w:type="spellStart"/>
      <w:r w:rsidR="0007116D" w:rsidRPr="00EC6C19">
        <w:rPr>
          <w:rFonts w:ascii="Calibri" w:eastAsia="Calibri" w:hAnsi="Calibri" w:cs="Calibri"/>
        </w:rPr>
        <w:t>rkowych</w:t>
      </w:r>
      <w:proofErr w:type="spellEnd"/>
      <w:r w:rsidR="0007116D" w:rsidRPr="00EC6C19">
        <w:rPr>
          <w:rFonts w:ascii="Calibri" w:eastAsia="Calibri" w:hAnsi="Calibri" w:cs="Calibri"/>
        </w:rPr>
        <w:t xml:space="preserve">”, chronionego patentem nr Pat.238379 z dnia 2021.08.16 na </w:t>
      </w:r>
      <w:proofErr w:type="spellStart"/>
      <w:r w:rsidR="0007116D" w:rsidRPr="00EC6C19">
        <w:rPr>
          <w:rFonts w:ascii="Calibri" w:eastAsia="Calibri" w:hAnsi="Calibri" w:cs="Calibri"/>
        </w:rPr>
        <w:t>dw</w:t>
      </w:r>
      <w:proofErr w:type="spellEnd"/>
      <w:r w:rsidR="0007116D" w:rsidRPr="00EC6C19">
        <w:rPr>
          <w:rFonts w:ascii="Calibri" w:eastAsia="Calibri" w:hAnsi="Calibri" w:cs="Calibri"/>
          <w:lang w:val="es-ES_tradnl"/>
        </w:rPr>
        <w:t>ó</w:t>
      </w:r>
      <w:proofErr w:type="spellStart"/>
      <w:r w:rsidR="0007116D" w:rsidRPr="00EC6C19">
        <w:rPr>
          <w:rFonts w:ascii="Calibri" w:eastAsia="Calibri" w:hAnsi="Calibri" w:cs="Calibri"/>
        </w:rPr>
        <w:t>ch</w:t>
      </w:r>
      <w:proofErr w:type="spellEnd"/>
      <w:r w:rsidR="0007116D" w:rsidRPr="00EC6C19">
        <w:rPr>
          <w:rFonts w:ascii="Calibri" w:eastAsia="Calibri" w:hAnsi="Calibri" w:cs="Calibri"/>
        </w:rPr>
        <w:t xml:space="preserve"> rodzajach linii kom</w:t>
      </w:r>
      <w:r w:rsidR="0007116D" w:rsidRPr="00EC6C19">
        <w:rPr>
          <w:rFonts w:ascii="Calibri" w:eastAsia="Calibri" w:hAnsi="Calibri" w:cs="Calibri"/>
          <w:lang w:val="es-ES_tradnl"/>
        </w:rPr>
        <w:t>ó</w:t>
      </w:r>
      <w:proofErr w:type="spellStart"/>
      <w:r w:rsidR="0007116D" w:rsidRPr="00EC6C19">
        <w:rPr>
          <w:rFonts w:ascii="Calibri" w:eastAsia="Calibri" w:hAnsi="Calibri" w:cs="Calibri"/>
        </w:rPr>
        <w:t>rkowych</w:t>
      </w:r>
      <w:proofErr w:type="spellEnd"/>
      <w:r w:rsidR="0007116D" w:rsidRPr="00EC6C19">
        <w:rPr>
          <w:rFonts w:ascii="Calibri" w:eastAsia="Calibri" w:hAnsi="Calibri" w:cs="Calibri"/>
        </w:rPr>
        <w:t xml:space="preserve"> została zrealizowana w ramach projektu pt. „Inkubator Innowacyjności 4.0.”, finansowanego ze </w:t>
      </w:r>
      <w:proofErr w:type="spellStart"/>
      <w:r w:rsidR="0007116D" w:rsidRPr="00EC6C19">
        <w:rPr>
          <w:rFonts w:ascii="Calibri" w:eastAsia="Calibri" w:hAnsi="Calibri" w:cs="Calibri"/>
        </w:rPr>
        <w:t>środk</w:t>
      </w:r>
      <w:proofErr w:type="spellEnd"/>
      <w:r w:rsidR="0007116D" w:rsidRPr="00EC6C19">
        <w:rPr>
          <w:rFonts w:ascii="Calibri" w:eastAsia="Calibri" w:hAnsi="Calibri" w:cs="Calibri"/>
          <w:lang w:val="es-ES_tradnl"/>
        </w:rPr>
        <w:t>ó</w:t>
      </w:r>
      <w:r w:rsidR="0007116D" w:rsidRPr="00EC6C19">
        <w:rPr>
          <w:rFonts w:ascii="Calibri" w:eastAsia="Calibri" w:hAnsi="Calibri" w:cs="Calibri"/>
        </w:rPr>
        <w:t xml:space="preserve">w Europejskiego Funduszu Rozwoju Regionalnego, na podstawie umowy nr </w:t>
      </w:r>
      <w:proofErr w:type="spellStart"/>
      <w:r w:rsidR="0007116D" w:rsidRPr="00EC6C19">
        <w:rPr>
          <w:rFonts w:ascii="Calibri" w:eastAsia="Calibri" w:hAnsi="Calibri" w:cs="Calibri"/>
        </w:rPr>
        <w:t>MNiSW</w:t>
      </w:r>
      <w:proofErr w:type="spellEnd"/>
      <w:r w:rsidR="0007116D" w:rsidRPr="00EC6C19">
        <w:rPr>
          <w:rFonts w:ascii="Calibri" w:eastAsia="Calibri" w:hAnsi="Calibri" w:cs="Calibri"/>
        </w:rPr>
        <w:t>/2020/329/DIR z dnia 28 września 2020 r.”.</w:t>
      </w:r>
    </w:p>
    <w:p w14:paraId="1C9AEA70" w14:textId="77777777" w:rsidR="00360CC2" w:rsidRPr="00EC6C19" w:rsidRDefault="00360CC2">
      <w:pPr>
        <w:spacing w:after="120"/>
        <w:ind w:left="283"/>
        <w:rPr>
          <w:rFonts w:ascii="Calibri" w:eastAsia="Calibri" w:hAnsi="Calibri" w:cs="Calibri"/>
        </w:rPr>
      </w:pPr>
    </w:p>
    <w:p w14:paraId="7E208847" w14:textId="77777777" w:rsidR="00360CC2" w:rsidRPr="00EC6C19" w:rsidRDefault="00360CC2">
      <w:pPr>
        <w:spacing w:after="120"/>
        <w:rPr>
          <w:rFonts w:ascii="Calibri" w:eastAsia="Calibri" w:hAnsi="Calibri" w:cs="Calibri"/>
        </w:rPr>
      </w:pPr>
    </w:p>
    <w:p w14:paraId="41190879"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7</w:t>
      </w:r>
    </w:p>
    <w:p w14:paraId="7866ED62" w14:textId="77777777" w:rsidR="00360CC2" w:rsidRPr="00EC6C19" w:rsidRDefault="00360CC2">
      <w:pPr>
        <w:spacing w:after="120"/>
        <w:jc w:val="center"/>
        <w:rPr>
          <w:rFonts w:ascii="Calibri" w:eastAsia="Calibri" w:hAnsi="Calibri" w:cs="Calibri"/>
        </w:rPr>
      </w:pPr>
    </w:p>
    <w:p w14:paraId="1FADCA3B"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Strony zastrzegają sobie prawo do dochodzenia kar umownych zgodnie z poniższymi postanowieniami.</w:t>
      </w:r>
    </w:p>
    <w:p w14:paraId="6933F633"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 xml:space="preserve">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 </w:t>
      </w:r>
    </w:p>
    <w:p w14:paraId="0978E849" w14:textId="009E1D29" w:rsidR="00360CC2" w:rsidRPr="00EC6C19" w:rsidRDefault="0007116D">
      <w:pPr>
        <w:pStyle w:val="Akapitzlist"/>
        <w:numPr>
          <w:ilvl w:val="0"/>
          <w:numId w:val="38"/>
        </w:numPr>
        <w:jc w:val="both"/>
        <w:rPr>
          <w:rFonts w:ascii="Calibri" w:eastAsia="Calibri" w:hAnsi="Calibri" w:cs="Calibri"/>
          <w:sz w:val="22"/>
          <w:szCs w:val="22"/>
        </w:rPr>
      </w:pPr>
      <w:r w:rsidRPr="00EC6C19">
        <w:rPr>
          <w:rFonts w:ascii="Calibri" w:eastAsia="Calibri" w:hAnsi="Calibri" w:cs="Calibri"/>
          <w:sz w:val="22"/>
          <w:szCs w:val="22"/>
        </w:rPr>
        <w:t xml:space="preserve">odstąpienia od umowy wskutek okoliczności, za </w:t>
      </w:r>
      <w:proofErr w:type="spellStart"/>
      <w:r w:rsidRPr="00EC6C19">
        <w:rPr>
          <w:rFonts w:ascii="Calibri" w:eastAsia="Calibri" w:hAnsi="Calibri" w:cs="Calibri"/>
          <w:sz w:val="22"/>
          <w:szCs w:val="22"/>
        </w:rPr>
        <w:t>kt</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re wyłącznie ponosi odpowiedzialność Wykonawca - w wysokości 10% wartości brutto niewykonanego zakresu umowy,</w:t>
      </w:r>
    </w:p>
    <w:p w14:paraId="7E73DF41" w14:textId="77777777" w:rsidR="00360CC2" w:rsidRPr="00EC6C19" w:rsidRDefault="0007116D">
      <w:pPr>
        <w:pStyle w:val="Akapitzlist"/>
        <w:numPr>
          <w:ilvl w:val="0"/>
          <w:numId w:val="38"/>
        </w:numPr>
        <w:jc w:val="both"/>
        <w:rPr>
          <w:rFonts w:ascii="Calibri" w:eastAsia="Calibri" w:hAnsi="Calibri" w:cs="Calibri"/>
          <w:sz w:val="22"/>
          <w:szCs w:val="22"/>
        </w:rPr>
      </w:pPr>
      <w:r w:rsidRPr="00EC6C19">
        <w:rPr>
          <w:rFonts w:ascii="Calibri" w:eastAsia="Calibri" w:hAnsi="Calibri" w:cs="Calibri"/>
          <w:sz w:val="22"/>
          <w:szCs w:val="22"/>
        </w:rPr>
        <w:t xml:space="preserve">niewykonania lub nienależytego wykonania umowy z przyczyn, za </w:t>
      </w:r>
      <w:proofErr w:type="spellStart"/>
      <w:r w:rsidRPr="00EC6C19">
        <w:rPr>
          <w:rFonts w:ascii="Calibri" w:eastAsia="Calibri" w:hAnsi="Calibri" w:cs="Calibri"/>
          <w:sz w:val="22"/>
          <w:szCs w:val="22"/>
        </w:rPr>
        <w:t>kt</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re wyłącznie ponosi odpowiedzialność Wykonawca - w wysokości 10% wynagrodzenia brutto ustalonego w § 4 ust. 2 umowy, przy czym nienależyte wykonanie umowy to jej realizacja, </w:t>
      </w:r>
      <w:proofErr w:type="spellStart"/>
      <w:r w:rsidRPr="00EC6C19">
        <w:rPr>
          <w:rFonts w:ascii="Calibri" w:eastAsia="Calibri" w:hAnsi="Calibri" w:cs="Calibri"/>
          <w:sz w:val="22"/>
          <w:szCs w:val="22"/>
        </w:rPr>
        <w:t>kt</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ra</w:t>
      </w:r>
      <w:proofErr w:type="spellEnd"/>
      <w:r w:rsidRPr="00EC6C19">
        <w:rPr>
          <w:rFonts w:ascii="Calibri" w:eastAsia="Calibri" w:hAnsi="Calibri" w:cs="Calibri"/>
          <w:sz w:val="22"/>
          <w:szCs w:val="22"/>
        </w:rPr>
        <w:t xml:space="preserve"> pozostaje w sprzeczności z zapisami umowy lub ofertą Wykonawcy, </w:t>
      </w:r>
    </w:p>
    <w:p w14:paraId="3E48BD4B" w14:textId="77777777" w:rsidR="00360CC2" w:rsidRPr="00EC6C19" w:rsidRDefault="0007116D">
      <w:pPr>
        <w:pStyle w:val="Akapitzlist"/>
        <w:numPr>
          <w:ilvl w:val="0"/>
          <w:numId w:val="38"/>
        </w:numPr>
        <w:jc w:val="both"/>
        <w:rPr>
          <w:rFonts w:ascii="Calibri" w:eastAsia="Calibri" w:hAnsi="Calibri" w:cs="Calibri"/>
          <w:sz w:val="22"/>
          <w:szCs w:val="22"/>
        </w:rPr>
      </w:pPr>
      <w:r w:rsidRPr="00EC6C19">
        <w:rPr>
          <w:rFonts w:ascii="Calibri" w:eastAsia="Calibri" w:hAnsi="Calibri" w:cs="Calibri"/>
          <w:sz w:val="22"/>
          <w:szCs w:val="22"/>
        </w:rPr>
        <w:t>zwłoki w wykonaniu całości przedmiotu umowy w wysokości 0,5% wynagrodzenia brutto ustalonego w § 4 ust. 2 umowy, lecz nie mniej niż 50,00 PLN (</w:t>
      </w:r>
      <w:r w:rsidRPr="00EC6C19">
        <w:rPr>
          <w:rFonts w:ascii="Calibri" w:eastAsia="Calibri" w:hAnsi="Calibri" w:cs="Calibri"/>
          <w:sz w:val="22"/>
          <w:szCs w:val="22"/>
          <w:u w:val="single"/>
        </w:rPr>
        <w:t>słownie:</w:t>
      </w:r>
      <w:r w:rsidRPr="00EC6C19">
        <w:rPr>
          <w:rFonts w:ascii="Calibri" w:eastAsia="Calibri" w:hAnsi="Calibri" w:cs="Calibri"/>
          <w:sz w:val="22"/>
          <w:szCs w:val="22"/>
          <w:lang w:val="it-IT"/>
        </w:rPr>
        <w:t xml:space="preserve"> pi</w:t>
      </w:r>
      <w:proofErr w:type="spellStart"/>
      <w:r w:rsidRPr="00EC6C19">
        <w:rPr>
          <w:rFonts w:ascii="Calibri" w:eastAsia="Calibri" w:hAnsi="Calibri" w:cs="Calibri"/>
          <w:sz w:val="22"/>
          <w:szCs w:val="22"/>
        </w:rPr>
        <w:t>ęćdziesią</w:t>
      </w:r>
      <w:proofErr w:type="spellEnd"/>
      <w:r w:rsidRPr="00EC6C19">
        <w:rPr>
          <w:rFonts w:ascii="Calibri" w:eastAsia="Calibri" w:hAnsi="Calibri" w:cs="Calibri"/>
          <w:sz w:val="22"/>
          <w:szCs w:val="22"/>
          <w:lang w:val="nl-NL"/>
        </w:rPr>
        <w:t>t z</w:t>
      </w:r>
      <w:proofErr w:type="spellStart"/>
      <w:r w:rsidRPr="00EC6C19">
        <w:rPr>
          <w:rFonts w:ascii="Calibri" w:eastAsia="Calibri" w:hAnsi="Calibri" w:cs="Calibri"/>
          <w:sz w:val="22"/>
          <w:szCs w:val="22"/>
        </w:rPr>
        <w:t>łotych</w:t>
      </w:r>
      <w:proofErr w:type="spellEnd"/>
      <w:r w:rsidRPr="00EC6C19">
        <w:rPr>
          <w:rFonts w:ascii="Calibri" w:eastAsia="Calibri" w:hAnsi="Calibri" w:cs="Calibri"/>
          <w:sz w:val="22"/>
          <w:szCs w:val="22"/>
        </w:rPr>
        <w:t xml:space="preserve"> </w:t>
      </w:r>
      <w:r w:rsidRPr="00EC6C19">
        <w:rPr>
          <w:rFonts w:ascii="Calibri" w:eastAsia="Calibri" w:hAnsi="Calibri" w:cs="Calibri"/>
          <w:sz w:val="22"/>
          <w:szCs w:val="22"/>
          <w:vertAlign w:val="superscript"/>
        </w:rPr>
        <w:t>00</w:t>
      </w:r>
      <w:r w:rsidRPr="00EC6C19">
        <w:rPr>
          <w:rFonts w:ascii="Calibri" w:eastAsia="Calibri" w:hAnsi="Calibri" w:cs="Calibri"/>
          <w:sz w:val="22"/>
          <w:szCs w:val="22"/>
        </w:rPr>
        <w:t>/</w:t>
      </w:r>
      <w:r w:rsidRPr="00EC6C19">
        <w:rPr>
          <w:rFonts w:ascii="Calibri" w:eastAsia="Calibri" w:hAnsi="Calibri" w:cs="Calibri"/>
          <w:sz w:val="22"/>
          <w:szCs w:val="22"/>
          <w:vertAlign w:val="subscript"/>
        </w:rPr>
        <w:t>100</w:t>
      </w:r>
      <w:r w:rsidRPr="00EC6C19">
        <w:rPr>
          <w:rFonts w:ascii="Calibri" w:eastAsia="Calibri" w:hAnsi="Calibri" w:cs="Calibri"/>
          <w:sz w:val="22"/>
          <w:szCs w:val="22"/>
        </w:rPr>
        <w:t>), za każdy dzień zwłoki licząc od dnia następnego w stosunku do terminu zakończenia realizacji przedmiotu umowy ustalonego w § 1 ust. 3 umowy, nie więcej niż 20% całości wynagrodzenia netto ustalonego w § 4 ust. 2 umowy,</w:t>
      </w:r>
    </w:p>
    <w:p w14:paraId="0792C9AE" w14:textId="77777777" w:rsidR="00360CC2" w:rsidRPr="00EC6C19" w:rsidRDefault="0007116D">
      <w:pPr>
        <w:numPr>
          <w:ilvl w:val="0"/>
          <w:numId w:val="39"/>
        </w:numPr>
        <w:spacing w:after="120"/>
        <w:rPr>
          <w:rFonts w:ascii="Calibri" w:eastAsia="Calibri" w:hAnsi="Calibri" w:cs="Calibri"/>
        </w:rPr>
      </w:pPr>
      <w:r w:rsidRPr="00EC6C19">
        <w:rPr>
          <w:rFonts w:ascii="Calibri" w:eastAsia="Calibri" w:hAnsi="Calibri" w:cs="Calibri"/>
        </w:rPr>
        <w:lastRenderedPageBreak/>
        <w:t>Zamawiający zapłaci Wykonawcy karę umowną w przypadku odstąpienia od niniejszej umowy przez Wykonawcę z przyczyn leżących wyłącznie po stronie Zamawiającego, w wysokości 10% wartości brutto niewykonanego zakresu umowy.</w:t>
      </w:r>
    </w:p>
    <w:p w14:paraId="254FCD1D"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 xml:space="preserve">Kary umowne określone w ust. 2.2 do 2.3 powyżej, podlegają sumowaniu, lecz łącznie nie mogą wynosić więcej niż 20% całości wynagrodzenia netto ustalonego w § 4 ust. 2 umowy. </w:t>
      </w:r>
    </w:p>
    <w:p w14:paraId="017C8E28"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 xml:space="preserve">Strony mogą dochodzić na zasadach </w:t>
      </w:r>
      <w:proofErr w:type="spellStart"/>
      <w:r w:rsidRPr="00EC6C19">
        <w:rPr>
          <w:rFonts w:ascii="Calibri" w:eastAsia="Calibri" w:hAnsi="Calibri" w:cs="Calibri"/>
        </w:rPr>
        <w:t>og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lnych</w:t>
      </w:r>
      <w:proofErr w:type="spellEnd"/>
      <w:r w:rsidRPr="00EC6C19">
        <w:rPr>
          <w:rFonts w:ascii="Calibri" w:eastAsia="Calibri" w:hAnsi="Calibri" w:cs="Calibri"/>
        </w:rPr>
        <w:t xml:space="preserve"> odszkodowania przewyższającego wysokość zastrzeżonych kar umownych, przy czym kary umowne określone w ust. 2 i 3 mają charakter zaliczalny na poczet przedmiotowego odszkodowania uzupełniającego dochodzonego od drugiej Strony umowy.</w:t>
      </w:r>
    </w:p>
    <w:p w14:paraId="226645FC"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Zamawiający jest uprawniony do potrącenia ewentualnych kar umownych z wymagalnej i należnej Wykonawcy kwoty wynagrodzenia określonej w fakturze lub innych ewentualnych wierzytelności Wykonawcy względem Zamawiającego.</w:t>
      </w:r>
    </w:p>
    <w:p w14:paraId="4897A9E4"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 xml:space="preserve">Roszczenie o zapłatę kar umownych staje się wymagalne począwszy od dnia następnego po dniu, w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rym miały miejsce okoliczności faktyczne określone w niniejszej umowie stanowiące podstawę do ich naliczenia. </w:t>
      </w:r>
    </w:p>
    <w:p w14:paraId="7D5D70E5"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 xml:space="preserve">Zapłata kar umownych nie zwalnia Wykonawcy od obowiązku wykonania umowy. </w:t>
      </w:r>
    </w:p>
    <w:p w14:paraId="04C0FA48"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 xml:space="preserve">Odstąpienie od umowy nie wpływa na istnienie i skuteczność zastrzeżonych kar umownych oraz prawo ich egzekucji. </w:t>
      </w:r>
    </w:p>
    <w:p w14:paraId="7A4E3DA5" w14:textId="77777777" w:rsidR="00360CC2" w:rsidRPr="00EC6C19" w:rsidRDefault="0007116D">
      <w:pPr>
        <w:numPr>
          <w:ilvl w:val="0"/>
          <w:numId w:val="36"/>
        </w:numPr>
        <w:spacing w:after="120"/>
        <w:rPr>
          <w:rFonts w:ascii="Calibri" w:eastAsia="Calibri" w:hAnsi="Calibri" w:cs="Calibri"/>
        </w:rPr>
      </w:pPr>
      <w:r w:rsidRPr="00EC6C19">
        <w:rPr>
          <w:rFonts w:ascii="Calibri" w:eastAsia="Calibri" w:hAnsi="Calibri" w:cs="Calibri"/>
        </w:rPr>
        <w:t xml:space="preserve">W przypadku nienależytego wykonania umowy przez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rąkolwiek</w:t>
      </w:r>
      <w:proofErr w:type="spellEnd"/>
      <w:r w:rsidRPr="00EC6C19">
        <w:rPr>
          <w:rFonts w:ascii="Calibri" w:eastAsia="Calibri" w:hAnsi="Calibri" w:cs="Calibri"/>
        </w:rPr>
        <w:t xml:space="preserve"> ze Stron drugiej Stronie przysługują ponadto roszczenia na podstawie właściwych przepis</w:t>
      </w:r>
      <w:r w:rsidRPr="00EC6C19">
        <w:rPr>
          <w:rFonts w:ascii="Calibri" w:eastAsia="Calibri" w:hAnsi="Calibri" w:cs="Calibri"/>
          <w:lang w:val="es-ES_tradnl"/>
        </w:rPr>
        <w:t>ó</w:t>
      </w:r>
      <w:r w:rsidRPr="00EC6C19">
        <w:rPr>
          <w:rFonts w:ascii="Calibri" w:eastAsia="Calibri" w:hAnsi="Calibri" w:cs="Calibri"/>
        </w:rPr>
        <w:t xml:space="preserve">w Kodeksu cywilnego. </w:t>
      </w:r>
    </w:p>
    <w:p w14:paraId="269FEA90" w14:textId="77777777" w:rsidR="00360CC2" w:rsidRPr="00EC6C19" w:rsidRDefault="00360CC2">
      <w:pPr>
        <w:spacing w:after="120"/>
        <w:ind w:left="283"/>
        <w:rPr>
          <w:rFonts w:ascii="Calibri" w:eastAsia="Calibri" w:hAnsi="Calibri" w:cs="Calibri"/>
        </w:rPr>
      </w:pPr>
    </w:p>
    <w:p w14:paraId="5FF66775"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8</w:t>
      </w:r>
    </w:p>
    <w:p w14:paraId="0AEBE8D8" w14:textId="77777777" w:rsidR="00360CC2" w:rsidRPr="00EC6C19" w:rsidRDefault="00360CC2">
      <w:pPr>
        <w:spacing w:after="120"/>
        <w:jc w:val="center"/>
        <w:rPr>
          <w:rFonts w:ascii="Calibri" w:eastAsia="Calibri" w:hAnsi="Calibri" w:cs="Calibri"/>
        </w:rPr>
      </w:pPr>
    </w:p>
    <w:p w14:paraId="17506B2E" w14:textId="77777777" w:rsidR="00360CC2" w:rsidRPr="00EC6C19" w:rsidRDefault="0007116D">
      <w:pPr>
        <w:numPr>
          <w:ilvl w:val="0"/>
          <w:numId w:val="41"/>
        </w:numPr>
        <w:spacing w:after="120"/>
        <w:rPr>
          <w:rFonts w:ascii="Calibri" w:eastAsia="Calibri" w:hAnsi="Calibri" w:cs="Calibri"/>
        </w:rPr>
      </w:pPr>
      <w:proofErr w:type="spellStart"/>
      <w:r w:rsidRPr="00EC6C19">
        <w:rPr>
          <w:rFonts w:ascii="Calibri" w:eastAsia="Calibri" w:hAnsi="Calibri" w:cs="Calibri"/>
        </w:rPr>
        <w:t>Opr</w:t>
      </w:r>
      <w:proofErr w:type="spellEnd"/>
      <w:r w:rsidRPr="00EC6C19">
        <w:rPr>
          <w:rFonts w:ascii="Calibri" w:eastAsia="Calibri" w:hAnsi="Calibri" w:cs="Calibri"/>
          <w:lang w:val="es-ES_tradnl"/>
        </w:rPr>
        <w:t>ó</w:t>
      </w:r>
      <w:proofErr w:type="spellStart"/>
      <w:r w:rsidRPr="00EC6C19">
        <w:rPr>
          <w:rFonts w:ascii="Calibri" w:eastAsia="Calibri" w:hAnsi="Calibri" w:cs="Calibri"/>
        </w:rPr>
        <w:t>cz</w:t>
      </w:r>
      <w:proofErr w:type="spellEnd"/>
      <w:r w:rsidRPr="00EC6C19">
        <w:rPr>
          <w:rFonts w:ascii="Calibri" w:eastAsia="Calibri" w:hAnsi="Calibri" w:cs="Calibri"/>
        </w:rPr>
        <w:t xml:space="preserve"> </w:t>
      </w:r>
      <w:proofErr w:type="spellStart"/>
      <w:r w:rsidRPr="00EC6C19">
        <w:rPr>
          <w:rFonts w:ascii="Calibri" w:eastAsia="Calibri" w:hAnsi="Calibri" w:cs="Calibri"/>
        </w:rPr>
        <w:t>przypadk</w:t>
      </w:r>
      <w:proofErr w:type="spellEnd"/>
      <w:r w:rsidRPr="00EC6C19">
        <w:rPr>
          <w:rFonts w:ascii="Calibri" w:eastAsia="Calibri" w:hAnsi="Calibri" w:cs="Calibri"/>
          <w:lang w:val="es-ES_tradnl"/>
        </w:rPr>
        <w:t>ó</w:t>
      </w:r>
      <w:r w:rsidRPr="00EC6C19">
        <w:rPr>
          <w:rFonts w:ascii="Calibri" w:eastAsia="Calibri" w:hAnsi="Calibri" w:cs="Calibri"/>
        </w:rPr>
        <w:t>w wymienionych w Kodeksie cywilnym Stronom przysługuje prawo odstąpienia od niniejszej umowy w razie zaistnienia okoliczności wskazanych w ust. 2, 3 i 4 poniżej.</w:t>
      </w:r>
    </w:p>
    <w:p w14:paraId="032C8CD8" w14:textId="77777777" w:rsidR="00360CC2" w:rsidRPr="00EC6C19" w:rsidRDefault="0007116D">
      <w:pPr>
        <w:numPr>
          <w:ilvl w:val="0"/>
          <w:numId w:val="41"/>
        </w:numPr>
        <w:spacing w:after="120"/>
        <w:rPr>
          <w:rFonts w:ascii="Calibri" w:eastAsia="Calibri" w:hAnsi="Calibri" w:cs="Calibri"/>
        </w:rPr>
      </w:pPr>
      <w:r w:rsidRPr="00EC6C19">
        <w:rPr>
          <w:rFonts w:ascii="Calibri" w:eastAsia="Calibri" w:hAnsi="Calibri" w:cs="Calibri"/>
        </w:rPr>
        <w:t xml:space="preserve">Zamawiający może odstąpić od umowy w ciągu 30 dni od powzięcia informacji o zaistnieniu poniższych okoliczności, to jest w przypadku, gdy: </w:t>
      </w:r>
    </w:p>
    <w:p w14:paraId="5F23F8BC" w14:textId="77777777" w:rsidR="00360CC2" w:rsidRPr="00EC6C19" w:rsidRDefault="0007116D">
      <w:pPr>
        <w:pStyle w:val="Akapitzlist"/>
        <w:numPr>
          <w:ilvl w:val="1"/>
          <w:numId w:val="43"/>
        </w:numPr>
        <w:jc w:val="both"/>
        <w:rPr>
          <w:rFonts w:ascii="Calibri" w:eastAsia="Calibri" w:hAnsi="Calibri" w:cs="Calibri"/>
          <w:sz w:val="22"/>
          <w:szCs w:val="22"/>
        </w:rPr>
      </w:pPr>
      <w:r w:rsidRPr="00EC6C19">
        <w:rPr>
          <w:rFonts w:ascii="Calibri" w:eastAsia="Calibri" w:hAnsi="Calibri" w:cs="Calibri"/>
          <w:sz w:val="22"/>
          <w:szCs w:val="22"/>
        </w:rPr>
        <w:t xml:space="preserve">Wykonawca na skutek swojej niewypłacalności nie wykonuje zobowiązań pieniężnych przez okres co najmniej 3 miesięcy, </w:t>
      </w:r>
    </w:p>
    <w:p w14:paraId="020A1BF8" w14:textId="77777777" w:rsidR="00360CC2" w:rsidRPr="00EC6C19" w:rsidRDefault="0007116D">
      <w:pPr>
        <w:pStyle w:val="Akapitzlist"/>
        <w:numPr>
          <w:ilvl w:val="1"/>
          <w:numId w:val="43"/>
        </w:numPr>
        <w:jc w:val="both"/>
        <w:rPr>
          <w:rFonts w:ascii="Calibri" w:eastAsia="Calibri" w:hAnsi="Calibri" w:cs="Calibri"/>
          <w:sz w:val="22"/>
          <w:szCs w:val="22"/>
        </w:rPr>
      </w:pPr>
      <w:r w:rsidRPr="00EC6C19">
        <w:rPr>
          <w:rFonts w:ascii="Calibri" w:eastAsia="Calibri" w:hAnsi="Calibri" w:cs="Calibri"/>
          <w:sz w:val="22"/>
          <w:szCs w:val="22"/>
        </w:rPr>
        <w:t xml:space="preserve">została podjęta likwidacja lub nastąpiło rozwiązanie firmy Wykonawcy, </w:t>
      </w:r>
    </w:p>
    <w:p w14:paraId="58DFB124" w14:textId="77777777" w:rsidR="00360CC2" w:rsidRPr="00EC6C19" w:rsidRDefault="0007116D">
      <w:pPr>
        <w:pStyle w:val="Akapitzlist"/>
        <w:numPr>
          <w:ilvl w:val="1"/>
          <w:numId w:val="43"/>
        </w:numPr>
        <w:jc w:val="both"/>
        <w:rPr>
          <w:rFonts w:ascii="Calibri" w:eastAsia="Calibri" w:hAnsi="Calibri" w:cs="Calibri"/>
          <w:sz w:val="22"/>
          <w:szCs w:val="22"/>
        </w:rPr>
      </w:pPr>
      <w:r w:rsidRPr="00EC6C19">
        <w:rPr>
          <w:rFonts w:ascii="Calibri" w:eastAsia="Calibri" w:hAnsi="Calibri" w:cs="Calibri"/>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189B86D4" w14:textId="77777777" w:rsidR="00360CC2" w:rsidRPr="00EC6C19" w:rsidRDefault="0007116D">
      <w:pPr>
        <w:pStyle w:val="Akapitzlist"/>
        <w:numPr>
          <w:ilvl w:val="1"/>
          <w:numId w:val="43"/>
        </w:numPr>
        <w:rPr>
          <w:rFonts w:ascii="Calibri" w:eastAsia="Calibri" w:hAnsi="Calibri" w:cs="Calibri"/>
          <w:sz w:val="22"/>
          <w:szCs w:val="22"/>
        </w:rPr>
      </w:pPr>
      <w:r w:rsidRPr="00EC6C19">
        <w:rPr>
          <w:rFonts w:ascii="Calibri" w:eastAsia="Calibri" w:hAnsi="Calibri" w:cs="Calibri"/>
          <w:sz w:val="22"/>
          <w:szCs w:val="22"/>
        </w:rPr>
        <w:t>nastąpi wydanie nakazu zajęcia majątku Wykonawcy,</w:t>
      </w:r>
    </w:p>
    <w:p w14:paraId="219027D8" w14:textId="77777777" w:rsidR="00360CC2" w:rsidRPr="00EC6C19" w:rsidRDefault="0007116D">
      <w:pPr>
        <w:pStyle w:val="Akapitzlist"/>
        <w:numPr>
          <w:ilvl w:val="1"/>
          <w:numId w:val="43"/>
        </w:numPr>
        <w:jc w:val="both"/>
        <w:rPr>
          <w:rFonts w:ascii="Calibri" w:eastAsia="Calibri" w:hAnsi="Calibri" w:cs="Calibri"/>
          <w:sz w:val="22"/>
          <w:szCs w:val="22"/>
        </w:rPr>
      </w:pPr>
      <w:r w:rsidRPr="00EC6C19">
        <w:rPr>
          <w:rFonts w:ascii="Calibri" w:eastAsia="Calibri" w:hAnsi="Calibri" w:cs="Calibri"/>
          <w:sz w:val="22"/>
          <w:szCs w:val="22"/>
        </w:rPr>
        <w:t xml:space="preserve">wystąpiły u Wykonawcy duże trudności finansowe, w </w:t>
      </w:r>
      <w:proofErr w:type="spellStart"/>
      <w:r w:rsidRPr="00EC6C19">
        <w:rPr>
          <w:rFonts w:ascii="Calibri" w:eastAsia="Calibri" w:hAnsi="Calibri" w:cs="Calibri"/>
          <w:sz w:val="22"/>
          <w:szCs w:val="22"/>
        </w:rPr>
        <w:t>szczeg</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lności</w:t>
      </w:r>
      <w:proofErr w:type="spellEnd"/>
      <w:r w:rsidRPr="00EC6C19">
        <w:rPr>
          <w:rFonts w:ascii="Calibri" w:eastAsia="Calibri" w:hAnsi="Calibri" w:cs="Calibri"/>
          <w:sz w:val="22"/>
          <w:szCs w:val="22"/>
        </w:rPr>
        <w:t xml:space="preserve"> zajęcia dokonane przez uprawnione organy na podstawie powszechnie obowiązujących przepis</w:t>
      </w:r>
      <w:r w:rsidRPr="00EC6C19">
        <w:rPr>
          <w:rFonts w:ascii="Calibri" w:eastAsia="Calibri" w:hAnsi="Calibri" w:cs="Calibri"/>
          <w:sz w:val="22"/>
          <w:szCs w:val="22"/>
          <w:lang w:val="es-ES_tradnl"/>
        </w:rPr>
        <w:t>ó</w:t>
      </w:r>
      <w:r w:rsidRPr="00EC6C19">
        <w:rPr>
          <w:rFonts w:ascii="Calibri" w:eastAsia="Calibri" w:hAnsi="Calibri" w:cs="Calibri"/>
          <w:sz w:val="22"/>
          <w:szCs w:val="22"/>
        </w:rPr>
        <w:t>w prawa o łącznej wartości przekraczającej 100 000,00 PLN (</w:t>
      </w:r>
      <w:r w:rsidRPr="00EC6C19">
        <w:rPr>
          <w:rFonts w:ascii="Calibri" w:eastAsia="Calibri" w:hAnsi="Calibri" w:cs="Calibri"/>
          <w:sz w:val="22"/>
          <w:szCs w:val="22"/>
          <w:u w:val="single"/>
        </w:rPr>
        <w:t>słownie:</w:t>
      </w:r>
      <w:r w:rsidRPr="00EC6C19">
        <w:rPr>
          <w:rFonts w:ascii="Calibri" w:eastAsia="Calibri" w:hAnsi="Calibri" w:cs="Calibri"/>
          <w:sz w:val="22"/>
          <w:szCs w:val="22"/>
        </w:rPr>
        <w:t xml:space="preserve"> sto tysięcy złotych </w:t>
      </w:r>
      <w:r w:rsidRPr="00EC6C19">
        <w:rPr>
          <w:rFonts w:ascii="Calibri" w:eastAsia="Calibri" w:hAnsi="Calibri" w:cs="Calibri"/>
          <w:sz w:val="22"/>
          <w:szCs w:val="22"/>
          <w:vertAlign w:val="superscript"/>
        </w:rPr>
        <w:t>00</w:t>
      </w:r>
      <w:r w:rsidRPr="00EC6C19">
        <w:rPr>
          <w:rFonts w:ascii="Calibri" w:eastAsia="Calibri" w:hAnsi="Calibri" w:cs="Calibri"/>
          <w:sz w:val="22"/>
          <w:szCs w:val="22"/>
        </w:rPr>
        <w:t>/</w:t>
      </w:r>
      <w:r w:rsidRPr="00EC6C19">
        <w:rPr>
          <w:rFonts w:ascii="Calibri" w:eastAsia="Calibri" w:hAnsi="Calibri" w:cs="Calibri"/>
          <w:sz w:val="22"/>
          <w:szCs w:val="22"/>
          <w:vertAlign w:val="subscript"/>
        </w:rPr>
        <w:t>100</w:t>
      </w:r>
      <w:r w:rsidRPr="00EC6C19">
        <w:rPr>
          <w:rFonts w:ascii="Calibri" w:eastAsia="Calibri" w:hAnsi="Calibri" w:cs="Calibri"/>
          <w:sz w:val="22"/>
          <w:szCs w:val="22"/>
        </w:rPr>
        <w:t xml:space="preserve">), </w:t>
      </w:r>
    </w:p>
    <w:p w14:paraId="32553F1E" w14:textId="77777777" w:rsidR="00360CC2" w:rsidRPr="00EC6C19" w:rsidRDefault="0007116D">
      <w:pPr>
        <w:pStyle w:val="Akapitzlist"/>
        <w:numPr>
          <w:ilvl w:val="1"/>
          <w:numId w:val="43"/>
        </w:numPr>
        <w:jc w:val="both"/>
        <w:rPr>
          <w:rFonts w:ascii="Calibri" w:eastAsia="Calibri" w:hAnsi="Calibri" w:cs="Calibri"/>
          <w:sz w:val="22"/>
          <w:szCs w:val="22"/>
        </w:rPr>
      </w:pPr>
      <w:r w:rsidRPr="00EC6C19">
        <w:rPr>
          <w:rFonts w:ascii="Calibri" w:eastAsia="Calibri" w:hAnsi="Calibri" w:cs="Calibri"/>
          <w:sz w:val="22"/>
          <w:szCs w:val="22"/>
        </w:rPr>
        <w:t xml:space="preserve">Wykonawca wykorzystał przekazane Informacje Poufne w </w:t>
      </w:r>
      <w:proofErr w:type="spellStart"/>
      <w:r w:rsidRPr="00EC6C19">
        <w:rPr>
          <w:rFonts w:ascii="Calibri" w:eastAsia="Calibri" w:hAnsi="Calibri" w:cs="Calibri"/>
          <w:sz w:val="22"/>
          <w:szCs w:val="22"/>
        </w:rPr>
        <w:t>spos</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b sprzeczny z celem realizacji umowy, </w:t>
      </w:r>
    </w:p>
    <w:p w14:paraId="0B633DD7" w14:textId="77777777" w:rsidR="00360CC2" w:rsidRPr="00EC6C19" w:rsidRDefault="0007116D">
      <w:pPr>
        <w:pStyle w:val="Akapitzlist"/>
        <w:numPr>
          <w:ilvl w:val="1"/>
          <w:numId w:val="43"/>
        </w:numPr>
        <w:jc w:val="both"/>
        <w:rPr>
          <w:rFonts w:ascii="Calibri" w:eastAsia="Calibri" w:hAnsi="Calibri" w:cs="Calibri"/>
          <w:sz w:val="22"/>
          <w:szCs w:val="22"/>
        </w:rPr>
      </w:pPr>
      <w:r w:rsidRPr="00EC6C19">
        <w:rPr>
          <w:rFonts w:ascii="Calibri" w:eastAsia="Calibri" w:hAnsi="Calibri" w:cs="Calibri"/>
          <w:sz w:val="22"/>
          <w:szCs w:val="22"/>
        </w:rPr>
        <w:t xml:space="preserve">Wykonawca dostarczył przedmiot umowy nieodpowiadający specyfikacjom określonym w zapytaniu ofertowym, umowie lub ofercie Wykonawcy, pomimo wyznaczenia dodatkowego terminu, o </w:t>
      </w:r>
      <w:proofErr w:type="spellStart"/>
      <w:r w:rsidRPr="00EC6C19">
        <w:rPr>
          <w:rFonts w:ascii="Calibri" w:eastAsia="Calibri" w:hAnsi="Calibri" w:cs="Calibri"/>
          <w:sz w:val="22"/>
          <w:szCs w:val="22"/>
        </w:rPr>
        <w:t>kt</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rym mowa w § 3 ust. 5 umowy, </w:t>
      </w:r>
    </w:p>
    <w:p w14:paraId="79480FB5" w14:textId="77777777" w:rsidR="00360CC2" w:rsidRPr="00EC6C19" w:rsidRDefault="0007116D">
      <w:pPr>
        <w:pStyle w:val="Akapitzlist"/>
        <w:numPr>
          <w:ilvl w:val="1"/>
          <w:numId w:val="43"/>
        </w:numPr>
        <w:jc w:val="both"/>
        <w:rPr>
          <w:rFonts w:ascii="Calibri" w:eastAsia="Calibri" w:hAnsi="Calibri" w:cs="Calibri"/>
          <w:sz w:val="22"/>
          <w:szCs w:val="22"/>
        </w:rPr>
      </w:pPr>
      <w:r w:rsidRPr="00EC6C19">
        <w:rPr>
          <w:rFonts w:ascii="Calibri" w:eastAsia="Calibri" w:hAnsi="Calibri" w:cs="Calibri"/>
          <w:sz w:val="22"/>
          <w:szCs w:val="22"/>
        </w:rPr>
        <w:t xml:space="preserve">Wykonawca przekroczył końcowy termin realizacji umowy o 7 dni, bez poinformowania Zamawiającego przez Wykonawcę o konieczności wyznaczenia przez Zamawiającego dodatkowego terminu na realizację umowy zgodnie z jej zapisami. </w:t>
      </w:r>
    </w:p>
    <w:p w14:paraId="5C8F9235" w14:textId="77777777" w:rsidR="00360CC2" w:rsidRPr="00EC6C19" w:rsidRDefault="0007116D">
      <w:pPr>
        <w:numPr>
          <w:ilvl w:val="0"/>
          <w:numId w:val="44"/>
        </w:numPr>
        <w:spacing w:after="120"/>
        <w:rPr>
          <w:rFonts w:ascii="Calibri" w:eastAsia="Calibri" w:hAnsi="Calibri" w:cs="Calibri"/>
        </w:rPr>
      </w:pPr>
      <w:r w:rsidRPr="00EC6C19">
        <w:rPr>
          <w:rFonts w:ascii="Calibri" w:eastAsia="Calibri" w:hAnsi="Calibri" w:cs="Calibri"/>
        </w:rPr>
        <w:lastRenderedPageBreak/>
        <w:t xml:space="preserve">Zamawiającemu przysługuje także prawo odstąpienia od niniejszej umowy w terminie 12 miesięcy liczonym od dnia, w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rym Zamawiający dowiedział się o istnieniu wady prawnej przedmiotu umowy albo jego danego elementu, a jeżeli dowiedział się on o istnieniu wady dopiero na skutek </w:t>
      </w:r>
      <w:proofErr w:type="spellStart"/>
      <w:r w:rsidRPr="00EC6C19">
        <w:rPr>
          <w:rFonts w:ascii="Calibri" w:eastAsia="Calibri" w:hAnsi="Calibri" w:cs="Calibri"/>
        </w:rPr>
        <w:t>pow</w:t>
      </w:r>
      <w:proofErr w:type="spellEnd"/>
      <w:r w:rsidRPr="00EC6C19">
        <w:rPr>
          <w:rFonts w:ascii="Calibri" w:eastAsia="Calibri" w:hAnsi="Calibri" w:cs="Calibri"/>
          <w:lang w:val="es-ES_tradnl"/>
        </w:rPr>
        <w:t>ó</w:t>
      </w:r>
      <w:proofErr w:type="spellStart"/>
      <w:r w:rsidRPr="00EC6C19">
        <w:rPr>
          <w:rFonts w:ascii="Calibri" w:eastAsia="Calibri" w:hAnsi="Calibri" w:cs="Calibri"/>
        </w:rPr>
        <w:t>dztwa</w:t>
      </w:r>
      <w:proofErr w:type="spellEnd"/>
      <w:r w:rsidRPr="00EC6C19">
        <w:rPr>
          <w:rFonts w:ascii="Calibri" w:eastAsia="Calibri" w:hAnsi="Calibri" w:cs="Calibri"/>
        </w:rPr>
        <w:t xml:space="preserve"> osoby trzeciej – od dnia, w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rym orzeczenie wydane w sporze z osobą trzecią stał</w:t>
      </w:r>
      <w:r w:rsidRPr="00EC6C19">
        <w:rPr>
          <w:rFonts w:ascii="Calibri" w:eastAsia="Calibri" w:hAnsi="Calibri" w:cs="Calibri"/>
          <w:lang w:val="it-IT"/>
        </w:rPr>
        <w:t>o si</w:t>
      </w:r>
      <w:r w:rsidRPr="00EC6C19">
        <w:rPr>
          <w:rFonts w:ascii="Calibri" w:eastAsia="Calibri" w:hAnsi="Calibri" w:cs="Calibri"/>
        </w:rPr>
        <w:t>ę prawomocne.</w:t>
      </w:r>
    </w:p>
    <w:p w14:paraId="0AE8D40C" w14:textId="77777777" w:rsidR="00360CC2" w:rsidRPr="00EC6C19" w:rsidRDefault="0007116D">
      <w:pPr>
        <w:numPr>
          <w:ilvl w:val="0"/>
          <w:numId w:val="44"/>
        </w:numPr>
        <w:spacing w:after="120"/>
        <w:rPr>
          <w:rFonts w:ascii="Calibri" w:eastAsia="Calibri" w:hAnsi="Calibri" w:cs="Calibri"/>
        </w:rPr>
      </w:pPr>
      <w:r w:rsidRPr="00EC6C19">
        <w:rPr>
          <w:rFonts w:ascii="Calibri" w:eastAsia="Calibri" w:hAnsi="Calibri" w:cs="Calibri"/>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211B8D34" w14:textId="77777777" w:rsidR="00360CC2" w:rsidRPr="00EC6C19" w:rsidRDefault="0007116D">
      <w:pPr>
        <w:numPr>
          <w:ilvl w:val="0"/>
          <w:numId w:val="41"/>
        </w:numPr>
        <w:spacing w:after="120"/>
        <w:rPr>
          <w:rFonts w:ascii="Calibri" w:eastAsia="Calibri" w:hAnsi="Calibri" w:cs="Calibri"/>
        </w:rPr>
      </w:pPr>
      <w:r w:rsidRPr="00EC6C19">
        <w:rPr>
          <w:rFonts w:ascii="Calibri" w:eastAsia="Calibri" w:hAnsi="Calibri" w:cs="Calibri"/>
        </w:rPr>
        <w:t>Wykonawcy nie przysługuje kara umowna lub odszkodowanie z tytułu odstąpienia przez Zamawiającego od umowy na podstawie postanowień przepis</w:t>
      </w:r>
      <w:r w:rsidRPr="00EC6C19">
        <w:rPr>
          <w:rFonts w:ascii="Calibri" w:eastAsia="Calibri" w:hAnsi="Calibri" w:cs="Calibri"/>
          <w:lang w:val="es-ES_tradnl"/>
        </w:rPr>
        <w:t>ó</w:t>
      </w:r>
      <w:r w:rsidRPr="00EC6C19">
        <w:rPr>
          <w:rFonts w:ascii="Calibri" w:eastAsia="Calibri" w:hAnsi="Calibri" w:cs="Calibri"/>
        </w:rPr>
        <w:t xml:space="preserve">w powszechnie obowiązujących i z przyczyn leżących po stronie Wykonawcy oraz w przypadkach określonych w ust. 2, 3 albo 4 powyżej. Zamawiającemu nie przysługuje kara umowna lub odszkodowanie z tytułu odstąpienia przez Wykonawcę od umowy z powodu </w:t>
      </w:r>
      <w:proofErr w:type="spellStart"/>
      <w:r w:rsidRPr="00EC6C19">
        <w:rPr>
          <w:rFonts w:ascii="Calibri" w:eastAsia="Calibri" w:hAnsi="Calibri" w:cs="Calibri"/>
        </w:rPr>
        <w:t>okolicznoś</w:t>
      </w:r>
      <w:proofErr w:type="spellEnd"/>
      <w:r w:rsidRPr="00EC6C19">
        <w:rPr>
          <w:rFonts w:ascii="Calibri" w:eastAsia="Calibri" w:hAnsi="Calibri" w:cs="Calibri"/>
          <w:lang w:val="it-IT"/>
        </w:rPr>
        <w:t>ci le</w:t>
      </w:r>
      <w:proofErr w:type="spellStart"/>
      <w:r w:rsidRPr="00EC6C19">
        <w:rPr>
          <w:rFonts w:ascii="Calibri" w:eastAsia="Calibri" w:hAnsi="Calibri" w:cs="Calibri"/>
        </w:rPr>
        <w:t>żących</w:t>
      </w:r>
      <w:proofErr w:type="spellEnd"/>
      <w:r w:rsidRPr="00EC6C19">
        <w:rPr>
          <w:rFonts w:ascii="Calibri" w:eastAsia="Calibri" w:hAnsi="Calibri" w:cs="Calibri"/>
        </w:rPr>
        <w:t xml:space="preserve"> po stronie Zamawiającego. </w:t>
      </w:r>
    </w:p>
    <w:p w14:paraId="3904CA40" w14:textId="77777777" w:rsidR="00360CC2" w:rsidRPr="00EC6C19" w:rsidRDefault="0007116D">
      <w:pPr>
        <w:numPr>
          <w:ilvl w:val="0"/>
          <w:numId w:val="41"/>
        </w:numPr>
        <w:spacing w:after="120"/>
        <w:rPr>
          <w:rFonts w:ascii="Calibri" w:eastAsia="Calibri" w:hAnsi="Calibri" w:cs="Calibri"/>
        </w:rPr>
      </w:pPr>
      <w:r w:rsidRPr="00EC6C19">
        <w:rPr>
          <w:rFonts w:ascii="Calibri" w:eastAsia="Calibri" w:hAnsi="Calibri" w:cs="Calibri"/>
        </w:rPr>
        <w:t xml:space="preserve">Odstąpienie od umowy powinno nastąpić w formie pisemnej pod rygorem nieważności takiego oświadczenia i powinno zawierać uzasadnienie. </w:t>
      </w:r>
    </w:p>
    <w:p w14:paraId="07CFC23C" w14:textId="77777777" w:rsidR="00360CC2" w:rsidRPr="00EC6C19" w:rsidRDefault="00360CC2">
      <w:pPr>
        <w:spacing w:after="120"/>
        <w:jc w:val="center"/>
        <w:rPr>
          <w:rFonts w:ascii="Calibri" w:eastAsia="Calibri" w:hAnsi="Calibri" w:cs="Calibri"/>
        </w:rPr>
      </w:pPr>
    </w:p>
    <w:p w14:paraId="485B2820"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9</w:t>
      </w:r>
    </w:p>
    <w:p w14:paraId="6C1F3388" w14:textId="77777777" w:rsidR="00360CC2" w:rsidRPr="00EC6C19" w:rsidRDefault="00360CC2">
      <w:pPr>
        <w:spacing w:after="120"/>
        <w:jc w:val="center"/>
        <w:rPr>
          <w:rFonts w:ascii="Calibri" w:eastAsia="Calibri" w:hAnsi="Calibri" w:cs="Calibri"/>
        </w:rPr>
      </w:pPr>
    </w:p>
    <w:p w14:paraId="0408D56E" w14:textId="77777777" w:rsidR="00360CC2" w:rsidRPr="00EC6C19" w:rsidRDefault="0007116D">
      <w:pPr>
        <w:numPr>
          <w:ilvl w:val="0"/>
          <w:numId w:val="46"/>
        </w:numPr>
        <w:spacing w:after="120"/>
        <w:rPr>
          <w:rFonts w:ascii="Calibri" w:eastAsia="Calibri" w:hAnsi="Calibri" w:cs="Calibri"/>
        </w:rPr>
      </w:pPr>
      <w:r w:rsidRPr="00EC6C19">
        <w:rPr>
          <w:rFonts w:ascii="Calibri" w:eastAsia="Calibri" w:hAnsi="Calibri" w:cs="Calibri"/>
        </w:rPr>
        <w:t xml:space="preserve">Ewentualna nieważność jednego lub kilku postanowień niniejszej umowy nie wpływa na ważność umowy w całości, a w takim przypadku Strony zastępują w drodze stosownego aneksu nieważne postanowienie postanowieniem zgodnym z celem i innymi postanowieniami umowy. </w:t>
      </w:r>
    </w:p>
    <w:p w14:paraId="61F09B86" w14:textId="34B69F0B" w:rsidR="00360CC2" w:rsidRPr="00EC6C19" w:rsidRDefault="0007116D">
      <w:pPr>
        <w:numPr>
          <w:ilvl w:val="0"/>
          <w:numId w:val="46"/>
        </w:numPr>
        <w:spacing w:after="120"/>
        <w:rPr>
          <w:rFonts w:ascii="Calibri" w:eastAsia="Calibri" w:hAnsi="Calibri" w:cs="Calibri"/>
        </w:rPr>
      </w:pPr>
      <w:r w:rsidRPr="00EC6C19">
        <w:rPr>
          <w:rFonts w:ascii="Calibri" w:eastAsia="Calibri" w:hAnsi="Calibri" w:cs="Calibri"/>
        </w:rPr>
        <w:t xml:space="preserve">Przez siłę wyższą, rozumie się zdarzenie niezależne od Wykonawcy, nie wynikające z jego i jego </w:t>
      </w:r>
      <w:proofErr w:type="spellStart"/>
      <w:r w:rsidRPr="00EC6C19">
        <w:rPr>
          <w:rFonts w:ascii="Calibri" w:eastAsia="Calibri" w:hAnsi="Calibri" w:cs="Calibri"/>
        </w:rPr>
        <w:t>podwykonawc</w:t>
      </w:r>
      <w:proofErr w:type="spellEnd"/>
      <w:r w:rsidRPr="00EC6C19">
        <w:rPr>
          <w:rFonts w:ascii="Calibri" w:eastAsia="Calibri" w:hAnsi="Calibri" w:cs="Calibri"/>
          <w:lang w:val="es-ES_tradnl"/>
        </w:rPr>
        <w:t>ó</w:t>
      </w:r>
      <w:r w:rsidRPr="00EC6C19">
        <w:rPr>
          <w:rFonts w:ascii="Calibri" w:eastAsia="Calibri" w:hAnsi="Calibri" w:cs="Calibri"/>
        </w:rPr>
        <w:t>w problem</w:t>
      </w:r>
      <w:r w:rsidRPr="00EC6C19">
        <w:rPr>
          <w:rFonts w:ascii="Calibri" w:eastAsia="Calibri" w:hAnsi="Calibri" w:cs="Calibri"/>
          <w:lang w:val="es-ES_tradnl"/>
        </w:rPr>
        <w:t>ó</w:t>
      </w:r>
      <w:r w:rsidRPr="00EC6C19">
        <w:rPr>
          <w:rFonts w:ascii="Calibri" w:eastAsia="Calibri" w:hAnsi="Calibri" w:cs="Calibri"/>
        </w:rPr>
        <w:t xml:space="preserve">w organizacyjnych,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proofErr w:type="spellStart"/>
      <w:r w:rsidRPr="00EC6C19">
        <w:rPr>
          <w:rFonts w:ascii="Calibri" w:eastAsia="Calibri" w:hAnsi="Calibri" w:cs="Calibri"/>
        </w:rPr>
        <w:t>rego</w:t>
      </w:r>
      <w:proofErr w:type="spellEnd"/>
      <w:r w:rsidRPr="00EC6C19">
        <w:rPr>
          <w:rFonts w:ascii="Calibri" w:eastAsia="Calibri" w:hAnsi="Calibri" w:cs="Calibri"/>
        </w:rPr>
        <w:t xml:space="preserve"> wystąpienia lub </w:t>
      </w:r>
      <w:proofErr w:type="spellStart"/>
      <w:r w:rsidRPr="00EC6C19">
        <w:rPr>
          <w:rFonts w:ascii="Calibri" w:eastAsia="Calibri" w:hAnsi="Calibri" w:cs="Calibri"/>
        </w:rPr>
        <w:t>skutk</w:t>
      </w:r>
      <w:proofErr w:type="spellEnd"/>
      <w:r w:rsidRPr="00EC6C19">
        <w:rPr>
          <w:rFonts w:ascii="Calibri" w:eastAsia="Calibri" w:hAnsi="Calibri" w:cs="Calibri"/>
          <w:lang w:val="es-ES_tradnl"/>
        </w:rPr>
        <w:t>ó</w:t>
      </w:r>
      <w:r w:rsidRPr="00EC6C19">
        <w:rPr>
          <w:rFonts w:ascii="Calibri" w:eastAsia="Calibri" w:hAnsi="Calibri" w:cs="Calibri"/>
        </w:rPr>
        <w:t>w nie m</w:t>
      </w:r>
      <w:r w:rsidRPr="00EC6C19">
        <w:rPr>
          <w:rFonts w:ascii="Calibri" w:eastAsia="Calibri" w:hAnsi="Calibri" w:cs="Calibri"/>
          <w:lang w:val="es-ES_tradnl"/>
        </w:rPr>
        <w:t>ó</w:t>
      </w:r>
      <w:proofErr w:type="spellStart"/>
      <w:r w:rsidRPr="00EC6C19">
        <w:rPr>
          <w:rFonts w:ascii="Calibri" w:eastAsia="Calibri" w:hAnsi="Calibri" w:cs="Calibri"/>
        </w:rPr>
        <w:t>gł</w:t>
      </w:r>
      <w:proofErr w:type="spellEnd"/>
      <w:r w:rsidRPr="00EC6C19">
        <w:rPr>
          <w:rFonts w:ascii="Calibri" w:eastAsia="Calibri" w:hAnsi="Calibri" w:cs="Calibri"/>
        </w:rPr>
        <w:t xml:space="preserve"> przewidzieć lub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remu nie m</w:t>
      </w:r>
      <w:r w:rsidRPr="00EC6C19">
        <w:rPr>
          <w:rFonts w:ascii="Calibri" w:eastAsia="Calibri" w:hAnsi="Calibri" w:cs="Calibri"/>
          <w:lang w:val="es-ES_tradnl"/>
        </w:rPr>
        <w:t>ó</w:t>
      </w:r>
      <w:proofErr w:type="spellStart"/>
      <w:r w:rsidRPr="00EC6C19">
        <w:rPr>
          <w:rFonts w:ascii="Calibri" w:eastAsia="Calibri" w:hAnsi="Calibri" w:cs="Calibri"/>
        </w:rPr>
        <w:t>gł</w:t>
      </w:r>
      <w:proofErr w:type="spellEnd"/>
      <w:r w:rsidRPr="00EC6C19">
        <w:rPr>
          <w:rFonts w:ascii="Calibri" w:eastAsia="Calibri" w:hAnsi="Calibri" w:cs="Calibri"/>
        </w:rPr>
        <w:t xml:space="preserve"> zapobiec, ani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remu nie m</w:t>
      </w:r>
      <w:r w:rsidRPr="00EC6C19">
        <w:rPr>
          <w:rFonts w:ascii="Calibri" w:eastAsia="Calibri" w:hAnsi="Calibri" w:cs="Calibri"/>
          <w:lang w:val="es-ES_tradnl"/>
        </w:rPr>
        <w:t>ó</w:t>
      </w:r>
      <w:proofErr w:type="spellStart"/>
      <w:r w:rsidRPr="00EC6C19">
        <w:rPr>
          <w:rFonts w:ascii="Calibri" w:eastAsia="Calibri" w:hAnsi="Calibri" w:cs="Calibri"/>
        </w:rPr>
        <w:t>gł</w:t>
      </w:r>
      <w:proofErr w:type="spellEnd"/>
      <w:r w:rsidRPr="00EC6C19">
        <w:rPr>
          <w:rFonts w:ascii="Calibri" w:eastAsia="Calibri" w:hAnsi="Calibri" w:cs="Calibri"/>
        </w:rPr>
        <w:t xml:space="preserve"> przeciwdziałać, a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re uniemożliwiają Wykonawcy wykonanie w części lub w całości jego zobowiązania wynikającego z niniejszej umowy albo mającej bezpośredni wpływ na terminowość </w:t>
      </w:r>
      <w:r w:rsidRPr="00EC6C19">
        <w:rPr>
          <w:rFonts w:ascii="Calibri" w:eastAsia="Calibri" w:hAnsi="Calibri" w:cs="Calibri"/>
          <w:lang w:val="it-IT"/>
        </w:rPr>
        <w:t>i spos</w:t>
      </w:r>
      <w:r w:rsidRPr="00EC6C19">
        <w:rPr>
          <w:rFonts w:ascii="Calibri" w:eastAsia="Calibri" w:hAnsi="Calibri" w:cs="Calibri"/>
          <w:lang w:val="es-ES_tradnl"/>
        </w:rPr>
        <w:t>ó</w:t>
      </w:r>
      <w:r w:rsidRPr="00EC6C19">
        <w:rPr>
          <w:rFonts w:ascii="Calibri" w:eastAsia="Calibri" w:hAnsi="Calibri" w:cs="Calibri"/>
        </w:rPr>
        <w:t xml:space="preserve">b wykonywanych umowy. Strony za </w:t>
      </w:r>
      <w:proofErr w:type="spellStart"/>
      <w:r w:rsidRPr="00EC6C19">
        <w:rPr>
          <w:rFonts w:ascii="Calibri" w:eastAsia="Calibri" w:hAnsi="Calibri" w:cs="Calibri"/>
        </w:rPr>
        <w:t>okolicznoś</w:t>
      </w:r>
      <w:proofErr w:type="spellEnd"/>
      <w:r w:rsidRPr="00EC6C19">
        <w:rPr>
          <w:rFonts w:ascii="Calibri" w:eastAsia="Calibri" w:hAnsi="Calibri" w:cs="Calibri"/>
          <w:lang w:val="it-IT"/>
        </w:rPr>
        <w:t>ci si</w:t>
      </w:r>
      <w:proofErr w:type="spellStart"/>
      <w:r w:rsidRPr="00EC6C19">
        <w:rPr>
          <w:rFonts w:ascii="Calibri" w:eastAsia="Calibri" w:hAnsi="Calibri" w:cs="Calibri"/>
        </w:rPr>
        <w:t>ły</w:t>
      </w:r>
      <w:proofErr w:type="spellEnd"/>
      <w:r w:rsidRPr="00EC6C19">
        <w:rPr>
          <w:rFonts w:ascii="Calibri" w:eastAsia="Calibri" w:hAnsi="Calibri" w:cs="Calibri"/>
        </w:rPr>
        <w:t xml:space="preserve"> wyższej uznają w </w:t>
      </w:r>
      <w:proofErr w:type="spellStart"/>
      <w:r w:rsidRPr="00EC6C19">
        <w:rPr>
          <w:rFonts w:ascii="Calibri" w:eastAsia="Calibri" w:hAnsi="Calibri" w:cs="Calibri"/>
        </w:rPr>
        <w:t>szczeg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lnoś</w:t>
      </w:r>
      <w:proofErr w:type="spellEnd"/>
      <w:r w:rsidRPr="00EC6C19">
        <w:rPr>
          <w:rFonts w:ascii="Calibri" w:eastAsia="Calibri" w:hAnsi="Calibri" w:cs="Calibri"/>
          <w:lang w:val="it-IT"/>
        </w:rPr>
        <w:t>ci: og</w:t>
      </w:r>
      <w:proofErr w:type="spellStart"/>
      <w:r w:rsidRPr="00EC6C19">
        <w:rPr>
          <w:rFonts w:ascii="Calibri" w:eastAsia="Calibri" w:hAnsi="Calibri" w:cs="Calibri"/>
        </w:rPr>
        <w:t>łoszone</w:t>
      </w:r>
      <w:proofErr w:type="spellEnd"/>
      <w:r w:rsidRPr="00EC6C19">
        <w:rPr>
          <w:rFonts w:ascii="Calibri" w:eastAsia="Calibri" w:hAnsi="Calibri" w:cs="Calibri"/>
        </w:rPr>
        <w:t xml:space="preserve"> stany klęski żywiołowej, w tym </w:t>
      </w:r>
      <w:proofErr w:type="spellStart"/>
      <w:r w:rsidRPr="00EC6C19">
        <w:rPr>
          <w:rFonts w:ascii="Calibri" w:eastAsia="Calibri" w:hAnsi="Calibri" w:cs="Calibri"/>
        </w:rPr>
        <w:t>pow</w:t>
      </w:r>
      <w:proofErr w:type="spellEnd"/>
      <w:r w:rsidRPr="00EC6C19">
        <w:rPr>
          <w:rFonts w:ascii="Calibri" w:eastAsia="Calibri" w:hAnsi="Calibri" w:cs="Calibri"/>
          <w:lang w:val="es-ES_tradnl"/>
        </w:rPr>
        <w:t>ó</w:t>
      </w:r>
      <w:proofErr w:type="spellStart"/>
      <w:r w:rsidRPr="00EC6C19">
        <w:rPr>
          <w:rFonts w:ascii="Calibri" w:eastAsia="Calibri" w:hAnsi="Calibri" w:cs="Calibri"/>
        </w:rPr>
        <w:t>dź</w:t>
      </w:r>
      <w:proofErr w:type="spellEnd"/>
      <w:r w:rsidRPr="00EC6C19">
        <w:rPr>
          <w:rFonts w:ascii="Calibri" w:eastAsia="Calibri" w:hAnsi="Calibri" w:cs="Calibri"/>
        </w:rPr>
        <w:t xml:space="preserve"> i trzęsienie ziemi, upadek statku powietrznego, strajki generalne lub lokalne, działania wojenne lub ogłoszenie stanu wojennego, atak terrorystyczny, ogłoszone stany wyjątkowe, ogłoszone stany zagrożenia epidemicznego, ogłoszone stany epidemii choroby zagrażającej zdrowiu albo życiu ludzi, w tym r</w:t>
      </w:r>
      <w:r w:rsidRPr="00EC6C19">
        <w:rPr>
          <w:rFonts w:ascii="Calibri" w:eastAsia="Calibri" w:hAnsi="Calibri" w:cs="Calibri"/>
          <w:lang w:val="es-ES_tradnl"/>
        </w:rPr>
        <w:t>ó</w:t>
      </w:r>
      <w:proofErr w:type="spellStart"/>
      <w:r w:rsidRPr="00EC6C19">
        <w:rPr>
          <w:rFonts w:ascii="Calibri" w:eastAsia="Calibri" w:hAnsi="Calibri" w:cs="Calibri"/>
        </w:rPr>
        <w:t>wnież</w:t>
      </w:r>
      <w:proofErr w:type="spellEnd"/>
      <w:r w:rsidRPr="00EC6C19">
        <w:rPr>
          <w:rFonts w:ascii="Calibri" w:eastAsia="Calibri" w:hAnsi="Calibri" w:cs="Calibri"/>
        </w:rPr>
        <w:t xml:space="preserve"> ogłoszony stan </w:t>
      </w:r>
      <w:r w:rsidR="00C704DC" w:rsidRPr="00EC6C19">
        <w:rPr>
          <w:rFonts w:ascii="Calibri" w:eastAsia="Calibri" w:hAnsi="Calibri" w:cs="Calibri"/>
        </w:rPr>
        <w:t>zagrożenia epidemicznego COVID-19.</w:t>
      </w:r>
      <w:r w:rsidRPr="00EC6C19">
        <w:rPr>
          <w:rFonts w:ascii="Calibri" w:eastAsia="Calibri" w:hAnsi="Calibri" w:cs="Calibri"/>
        </w:rPr>
        <w:t>.</w:t>
      </w:r>
    </w:p>
    <w:p w14:paraId="668B5738" w14:textId="77777777" w:rsidR="00360CC2" w:rsidRPr="00EC6C19" w:rsidRDefault="0007116D">
      <w:pPr>
        <w:numPr>
          <w:ilvl w:val="0"/>
          <w:numId w:val="47"/>
        </w:numPr>
        <w:spacing w:after="120"/>
        <w:rPr>
          <w:rFonts w:ascii="Calibri" w:eastAsia="Calibri" w:hAnsi="Calibri" w:cs="Calibri"/>
        </w:rPr>
      </w:pPr>
      <w:r w:rsidRPr="00EC6C19">
        <w:rPr>
          <w:rFonts w:ascii="Calibri" w:eastAsia="Calibri" w:hAnsi="Calibri" w:cs="Calibri"/>
        </w:rPr>
        <w:t xml:space="preserve">Jeżeli wskutek </w:t>
      </w:r>
      <w:proofErr w:type="spellStart"/>
      <w:r w:rsidRPr="00EC6C19">
        <w:rPr>
          <w:rFonts w:ascii="Calibri" w:eastAsia="Calibri" w:hAnsi="Calibri" w:cs="Calibri"/>
        </w:rPr>
        <w:t>okolicznoś</w:t>
      </w:r>
      <w:proofErr w:type="spellEnd"/>
      <w:r w:rsidRPr="00EC6C19">
        <w:rPr>
          <w:rFonts w:ascii="Calibri" w:eastAsia="Calibri" w:hAnsi="Calibri" w:cs="Calibri"/>
          <w:lang w:val="it-IT"/>
        </w:rPr>
        <w:t>ci si</w:t>
      </w:r>
      <w:proofErr w:type="spellStart"/>
      <w:r w:rsidRPr="00EC6C19">
        <w:rPr>
          <w:rFonts w:ascii="Calibri" w:eastAsia="Calibri" w:hAnsi="Calibri" w:cs="Calibri"/>
        </w:rPr>
        <w:t>ły</w:t>
      </w:r>
      <w:proofErr w:type="spellEnd"/>
      <w:r w:rsidRPr="00EC6C19">
        <w:rPr>
          <w:rFonts w:ascii="Calibri" w:eastAsia="Calibri" w:hAnsi="Calibri" w:cs="Calibri"/>
        </w:rPr>
        <w:t xml:space="preserve"> wyższej, Strona nie będzie mogła wykonywać swoich </w:t>
      </w:r>
      <w:proofErr w:type="spellStart"/>
      <w:r w:rsidRPr="00EC6C19">
        <w:rPr>
          <w:rFonts w:ascii="Calibri" w:eastAsia="Calibri" w:hAnsi="Calibri" w:cs="Calibri"/>
        </w:rPr>
        <w:t>obowiązk</w:t>
      </w:r>
      <w:proofErr w:type="spellEnd"/>
      <w:r w:rsidRPr="00EC6C19">
        <w:rPr>
          <w:rFonts w:ascii="Calibri" w:eastAsia="Calibri" w:hAnsi="Calibri" w:cs="Calibri"/>
          <w:lang w:val="es-ES_tradnl"/>
        </w:rPr>
        <w:t>ó</w:t>
      </w:r>
      <w:r w:rsidRPr="00EC6C19">
        <w:rPr>
          <w:rFonts w:ascii="Calibri" w:eastAsia="Calibri" w:hAnsi="Calibri" w:cs="Calibri"/>
        </w:rPr>
        <w:t xml:space="preserve">w umownych w całości lub w części, niezwłocznie powiadomi o tym drugą stronę. W takim przypadku Strony uzgodnią </w:t>
      </w:r>
      <w:r w:rsidRPr="00EC6C19">
        <w:rPr>
          <w:rFonts w:ascii="Calibri" w:eastAsia="Calibri" w:hAnsi="Calibri" w:cs="Calibri"/>
          <w:lang w:val="it-IT"/>
        </w:rPr>
        <w:t>spos</w:t>
      </w:r>
      <w:r w:rsidRPr="00EC6C19">
        <w:rPr>
          <w:rFonts w:ascii="Calibri" w:eastAsia="Calibri" w:hAnsi="Calibri" w:cs="Calibri"/>
          <w:lang w:val="es-ES_tradnl"/>
        </w:rPr>
        <w:t>ó</w:t>
      </w:r>
      <w:r w:rsidRPr="00EC6C19">
        <w:rPr>
          <w:rFonts w:ascii="Calibri" w:eastAsia="Calibri" w:hAnsi="Calibri" w:cs="Calibri"/>
        </w:rPr>
        <w:t xml:space="preserve">b i zasady dalszego wykonywania umowy, czasowo zawiesza jej realizację lub umowa zostanie rozwiązana. </w:t>
      </w:r>
    </w:p>
    <w:p w14:paraId="0A9DDCA2" w14:textId="77777777" w:rsidR="00360CC2" w:rsidRPr="00EC6C19" w:rsidRDefault="0007116D">
      <w:pPr>
        <w:numPr>
          <w:ilvl w:val="0"/>
          <w:numId w:val="47"/>
        </w:numPr>
        <w:spacing w:after="120"/>
        <w:rPr>
          <w:rFonts w:ascii="Calibri" w:eastAsia="Calibri" w:hAnsi="Calibri" w:cs="Calibri"/>
          <w:lang w:val="nl-NL"/>
        </w:rPr>
      </w:pPr>
      <w:r w:rsidRPr="00EC6C19">
        <w:rPr>
          <w:rFonts w:ascii="Calibri" w:eastAsia="Calibri" w:hAnsi="Calibri" w:cs="Calibri"/>
          <w:lang w:val="nl-NL"/>
        </w:rPr>
        <w:t>Bieg termin</w:t>
      </w:r>
      <w:r w:rsidRPr="00EC6C19">
        <w:rPr>
          <w:rFonts w:ascii="Calibri" w:eastAsia="Calibri" w:hAnsi="Calibri" w:cs="Calibri"/>
          <w:lang w:val="es-ES_tradnl"/>
        </w:rPr>
        <w:t>ó</w:t>
      </w:r>
      <w:r w:rsidRPr="00EC6C19">
        <w:rPr>
          <w:rFonts w:ascii="Calibri" w:eastAsia="Calibri" w:hAnsi="Calibri" w:cs="Calibri"/>
        </w:rPr>
        <w:t>w określonych w niniejszej umowie ulega zawieszeniu przez czas trwania przeszkody spowodowanej siłą wyższą.</w:t>
      </w:r>
    </w:p>
    <w:p w14:paraId="6525EBCC" w14:textId="77777777" w:rsidR="00360CC2" w:rsidRPr="00EC6C19" w:rsidRDefault="00360CC2">
      <w:pPr>
        <w:spacing w:after="120"/>
        <w:rPr>
          <w:rFonts w:ascii="Calibri" w:eastAsia="Calibri" w:hAnsi="Calibri" w:cs="Calibri"/>
        </w:rPr>
      </w:pPr>
    </w:p>
    <w:p w14:paraId="7AD3CCBE" w14:textId="77777777" w:rsidR="00360CC2" w:rsidRPr="00EC6C19" w:rsidRDefault="0007116D">
      <w:pPr>
        <w:spacing w:after="120"/>
        <w:jc w:val="center"/>
        <w:rPr>
          <w:rFonts w:ascii="Calibri" w:eastAsia="Calibri" w:hAnsi="Calibri" w:cs="Calibri"/>
        </w:rPr>
      </w:pPr>
      <w:r w:rsidRPr="00EC6C19">
        <w:rPr>
          <w:rFonts w:ascii="Calibri" w:eastAsia="Calibri" w:hAnsi="Calibri" w:cs="Calibri"/>
          <w:b/>
          <w:bCs/>
        </w:rPr>
        <w:t>§ 10</w:t>
      </w:r>
    </w:p>
    <w:p w14:paraId="2A629AD9" w14:textId="77777777" w:rsidR="00360CC2" w:rsidRPr="00EC6C19" w:rsidRDefault="0007116D">
      <w:pPr>
        <w:numPr>
          <w:ilvl w:val="0"/>
          <w:numId w:val="49"/>
        </w:numPr>
        <w:spacing w:after="120"/>
        <w:rPr>
          <w:rFonts w:ascii="Calibri" w:eastAsia="Calibri" w:hAnsi="Calibri" w:cs="Calibri"/>
        </w:rPr>
      </w:pPr>
      <w:r w:rsidRPr="00EC6C19">
        <w:rPr>
          <w:rFonts w:ascii="Calibri" w:eastAsia="Calibri" w:hAnsi="Calibri" w:cs="Calibri"/>
        </w:rPr>
        <w:t xml:space="preserve">Wszelkie uzupełnienia i zmiany niniejszej umowy wymagają formy pisemnej pod rygorem nieważności, przy czym Strony przewidują możliwość wprowadzenia zmian postanowień zawartej umowy w stosunku </w:t>
      </w:r>
      <w:r w:rsidRPr="00EC6C19">
        <w:rPr>
          <w:rFonts w:ascii="Calibri" w:eastAsia="Calibri" w:hAnsi="Calibri" w:cs="Calibri"/>
        </w:rPr>
        <w:lastRenderedPageBreak/>
        <w:t xml:space="preserve">do treści przedłożonej w niniejszym postępowaniu oferty, przy zachowaniu niezmiennej ceny, w </w:t>
      </w:r>
      <w:proofErr w:type="spellStart"/>
      <w:r w:rsidRPr="00EC6C19">
        <w:rPr>
          <w:rFonts w:ascii="Calibri" w:eastAsia="Calibri" w:hAnsi="Calibri" w:cs="Calibri"/>
        </w:rPr>
        <w:t>szczeg</w:t>
      </w:r>
      <w:proofErr w:type="spellEnd"/>
      <w:r w:rsidRPr="00EC6C19">
        <w:rPr>
          <w:rFonts w:ascii="Calibri" w:eastAsia="Calibri" w:hAnsi="Calibri" w:cs="Calibri"/>
          <w:lang w:val="es-ES_tradnl"/>
        </w:rPr>
        <w:t>ó</w:t>
      </w:r>
      <w:proofErr w:type="spellStart"/>
      <w:r w:rsidRPr="00EC6C19">
        <w:rPr>
          <w:rFonts w:ascii="Calibri" w:eastAsia="Calibri" w:hAnsi="Calibri" w:cs="Calibri"/>
        </w:rPr>
        <w:t>lności</w:t>
      </w:r>
      <w:proofErr w:type="spellEnd"/>
      <w:r w:rsidRPr="00EC6C19">
        <w:rPr>
          <w:rFonts w:ascii="Calibri" w:eastAsia="Calibri" w:hAnsi="Calibri" w:cs="Calibri"/>
        </w:rPr>
        <w:t xml:space="preserve"> w przypadku:</w:t>
      </w:r>
    </w:p>
    <w:p w14:paraId="23DB3A32" w14:textId="77777777" w:rsidR="00360CC2" w:rsidRPr="00EC6C19" w:rsidRDefault="0007116D">
      <w:pPr>
        <w:pStyle w:val="Akapitzlist"/>
        <w:numPr>
          <w:ilvl w:val="1"/>
          <w:numId w:val="51"/>
        </w:numPr>
        <w:jc w:val="both"/>
        <w:rPr>
          <w:rFonts w:ascii="Calibri" w:eastAsia="Calibri" w:hAnsi="Calibri" w:cs="Calibri"/>
          <w:sz w:val="22"/>
          <w:szCs w:val="22"/>
        </w:rPr>
      </w:pPr>
      <w:r w:rsidRPr="00EC6C19">
        <w:rPr>
          <w:rFonts w:ascii="Calibri" w:eastAsia="Calibri" w:hAnsi="Calibri" w:cs="Calibri"/>
          <w:sz w:val="22"/>
          <w:szCs w:val="22"/>
        </w:rPr>
        <w:t>zmiany terminu realizacji przedmiotu umowy (terminu początkowego, końcowego lub termin</w:t>
      </w:r>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w pośrednich) oraz zmiany sposobu realizacji </w:t>
      </w:r>
      <w:proofErr w:type="spellStart"/>
      <w:r w:rsidRPr="00EC6C19">
        <w:rPr>
          <w:rFonts w:ascii="Calibri" w:eastAsia="Calibri" w:hAnsi="Calibri" w:cs="Calibri"/>
          <w:sz w:val="22"/>
          <w:szCs w:val="22"/>
        </w:rPr>
        <w:t>zam</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wienia</w:t>
      </w:r>
      <w:proofErr w:type="spellEnd"/>
      <w:r w:rsidRPr="00EC6C19">
        <w:rPr>
          <w:rFonts w:ascii="Calibri" w:eastAsia="Calibri" w:hAnsi="Calibri" w:cs="Calibri"/>
          <w:sz w:val="22"/>
          <w:szCs w:val="22"/>
        </w:rPr>
        <w:t xml:space="preserve">– ze względu na przyczyny leżące po stronie Zamawiającego, dotyczące w </w:t>
      </w:r>
      <w:proofErr w:type="spellStart"/>
      <w:r w:rsidRPr="00EC6C19">
        <w:rPr>
          <w:rFonts w:ascii="Calibri" w:eastAsia="Calibri" w:hAnsi="Calibri" w:cs="Calibri"/>
          <w:sz w:val="22"/>
          <w:szCs w:val="22"/>
        </w:rPr>
        <w:t>szczeg</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lności</w:t>
      </w:r>
      <w:proofErr w:type="spellEnd"/>
      <w:r w:rsidRPr="00EC6C19">
        <w:rPr>
          <w:rFonts w:ascii="Calibri" w:eastAsia="Calibri" w:hAnsi="Calibri" w:cs="Calibri"/>
          <w:sz w:val="22"/>
          <w:szCs w:val="22"/>
        </w:rPr>
        <w:t xml:space="preserve"> braku </w:t>
      </w:r>
      <w:proofErr w:type="spellStart"/>
      <w:r w:rsidRPr="00EC6C19">
        <w:rPr>
          <w:rFonts w:ascii="Calibri" w:eastAsia="Calibri" w:hAnsi="Calibri" w:cs="Calibri"/>
          <w:sz w:val="22"/>
          <w:szCs w:val="22"/>
        </w:rPr>
        <w:t>środk</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w przeznaczonych na realizację </w:t>
      </w:r>
      <w:proofErr w:type="spellStart"/>
      <w:r w:rsidRPr="00EC6C19">
        <w:rPr>
          <w:rFonts w:ascii="Calibri" w:eastAsia="Calibri" w:hAnsi="Calibri" w:cs="Calibri"/>
          <w:sz w:val="22"/>
          <w:szCs w:val="22"/>
        </w:rPr>
        <w:t>zam</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wienia</w:t>
      </w:r>
      <w:proofErr w:type="spellEnd"/>
      <w:r w:rsidRPr="00EC6C19">
        <w:rPr>
          <w:rFonts w:ascii="Calibri" w:eastAsia="Calibri" w:hAnsi="Calibri" w:cs="Calibri"/>
          <w:sz w:val="22"/>
          <w:szCs w:val="22"/>
        </w:rPr>
        <w:t xml:space="preserve"> (np. cofnięcie/wstrzymanie wynikające z decyzji organ</w:t>
      </w:r>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w władzy publicznej), kluczowych zmian w harmonogramie projektu mających na celu zapewnienie prawidłowej realizacji projektu, braku miejsca przeznaczonego na realizację przedmiotu umowy, oraz inne niezawinione przez Strony przyczyny, w tym będące konsekwencją zaistnienia zdarzeń spowodowanych przez siłę wyższą w rozumieniu § 9 umowy; </w:t>
      </w:r>
    </w:p>
    <w:p w14:paraId="2C544EF5" w14:textId="77777777" w:rsidR="00360CC2" w:rsidRPr="00EC6C19" w:rsidRDefault="0007116D">
      <w:pPr>
        <w:pStyle w:val="Akapitzlist"/>
        <w:numPr>
          <w:ilvl w:val="1"/>
          <w:numId w:val="51"/>
        </w:numPr>
        <w:jc w:val="both"/>
        <w:rPr>
          <w:rFonts w:ascii="Calibri" w:eastAsia="Calibri" w:hAnsi="Calibri" w:cs="Calibri"/>
          <w:sz w:val="22"/>
          <w:szCs w:val="22"/>
        </w:rPr>
      </w:pPr>
      <w:r w:rsidRPr="00EC6C19">
        <w:rPr>
          <w:rFonts w:ascii="Calibri" w:eastAsia="Calibri" w:hAnsi="Calibri" w:cs="Calibri"/>
          <w:sz w:val="22"/>
          <w:szCs w:val="22"/>
        </w:rPr>
        <w:t xml:space="preserve">zmiany terminu realizacji </w:t>
      </w:r>
      <w:proofErr w:type="spellStart"/>
      <w:r w:rsidRPr="00EC6C19">
        <w:rPr>
          <w:rFonts w:ascii="Calibri" w:eastAsia="Calibri" w:hAnsi="Calibri" w:cs="Calibri"/>
          <w:sz w:val="22"/>
          <w:szCs w:val="22"/>
        </w:rPr>
        <w:t>zam</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wienia</w:t>
      </w:r>
      <w:proofErr w:type="spellEnd"/>
      <w:r w:rsidRPr="00EC6C19">
        <w:rPr>
          <w:rFonts w:ascii="Calibri" w:eastAsia="Calibri" w:hAnsi="Calibri" w:cs="Calibri"/>
          <w:sz w:val="22"/>
          <w:szCs w:val="22"/>
        </w:rPr>
        <w:t xml:space="preserve">, poprzez jego </w:t>
      </w:r>
      <w:proofErr w:type="spellStart"/>
      <w:r w:rsidRPr="00EC6C19">
        <w:rPr>
          <w:rFonts w:ascii="Calibri" w:eastAsia="Calibri" w:hAnsi="Calibri" w:cs="Calibri"/>
          <w:sz w:val="22"/>
          <w:szCs w:val="22"/>
        </w:rPr>
        <w:t>skr</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cenie w przypadku zgodnej woli Stron,</w:t>
      </w:r>
    </w:p>
    <w:p w14:paraId="3965C8B9" w14:textId="77777777" w:rsidR="00360CC2" w:rsidRPr="00EC6C19" w:rsidRDefault="0007116D">
      <w:pPr>
        <w:pStyle w:val="Akapitzlist"/>
        <w:numPr>
          <w:ilvl w:val="1"/>
          <w:numId w:val="51"/>
        </w:numPr>
        <w:jc w:val="both"/>
        <w:rPr>
          <w:rFonts w:ascii="Calibri" w:eastAsia="Calibri" w:hAnsi="Calibri" w:cs="Calibri"/>
          <w:sz w:val="22"/>
          <w:szCs w:val="22"/>
        </w:rPr>
      </w:pPr>
      <w:r w:rsidRPr="00EC6C19">
        <w:rPr>
          <w:rFonts w:ascii="Calibri" w:eastAsia="Calibri" w:hAnsi="Calibri" w:cs="Calibri"/>
          <w:sz w:val="22"/>
          <w:szCs w:val="22"/>
        </w:rPr>
        <w:t>aktualizacji rozwiązań projektowych z uwagi na postęp technologiczny lub zmiany obowiązujących przepis</w:t>
      </w:r>
      <w:r w:rsidRPr="00EC6C19">
        <w:rPr>
          <w:rFonts w:ascii="Calibri" w:eastAsia="Calibri" w:hAnsi="Calibri" w:cs="Calibri"/>
          <w:sz w:val="22"/>
          <w:szCs w:val="22"/>
          <w:lang w:val="es-ES_tradnl"/>
        </w:rPr>
        <w:t>ó</w:t>
      </w:r>
      <w:r w:rsidRPr="00EC6C19">
        <w:rPr>
          <w:rFonts w:ascii="Calibri" w:eastAsia="Calibri" w:hAnsi="Calibri" w:cs="Calibri"/>
          <w:sz w:val="22"/>
          <w:szCs w:val="22"/>
        </w:rPr>
        <w:t>w prawa w zakresie stosowanym do materii objętej przedmiotem umowy,</w:t>
      </w:r>
    </w:p>
    <w:p w14:paraId="10D23222" w14:textId="77777777" w:rsidR="00360CC2" w:rsidRPr="00EC6C19" w:rsidRDefault="0007116D">
      <w:pPr>
        <w:pStyle w:val="Akapitzlist"/>
        <w:numPr>
          <w:ilvl w:val="1"/>
          <w:numId w:val="51"/>
        </w:numPr>
        <w:jc w:val="both"/>
        <w:rPr>
          <w:rFonts w:ascii="Calibri" w:eastAsia="Calibri" w:hAnsi="Calibri" w:cs="Calibri"/>
          <w:sz w:val="22"/>
          <w:szCs w:val="22"/>
        </w:rPr>
      </w:pPr>
      <w:r w:rsidRPr="00EC6C19">
        <w:rPr>
          <w:rFonts w:ascii="Calibri" w:eastAsia="Calibri" w:hAnsi="Calibri" w:cs="Calibri"/>
          <w:sz w:val="22"/>
          <w:szCs w:val="22"/>
        </w:rPr>
        <w:t xml:space="preserve">zmiany podwykonawcy, w </w:t>
      </w:r>
      <w:proofErr w:type="spellStart"/>
      <w:r w:rsidRPr="00EC6C19">
        <w:rPr>
          <w:rFonts w:ascii="Calibri" w:eastAsia="Calibri" w:hAnsi="Calibri" w:cs="Calibri"/>
          <w:sz w:val="22"/>
          <w:szCs w:val="22"/>
        </w:rPr>
        <w:t>szczeg</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lności</w:t>
      </w:r>
      <w:proofErr w:type="spellEnd"/>
      <w:r w:rsidRPr="00EC6C19">
        <w:rPr>
          <w:rFonts w:ascii="Calibri" w:eastAsia="Calibri" w:hAnsi="Calibri" w:cs="Calibri"/>
          <w:sz w:val="22"/>
          <w:szCs w:val="22"/>
        </w:rPr>
        <w:t xml:space="preserve"> ze </w:t>
      </w:r>
      <w:proofErr w:type="spellStart"/>
      <w:r w:rsidRPr="00EC6C19">
        <w:rPr>
          <w:rFonts w:ascii="Calibri" w:eastAsia="Calibri" w:hAnsi="Calibri" w:cs="Calibri"/>
          <w:sz w:val="22"/>
          <w:szCs w:val="22"/>
        </w:rPr>
        <w:t>względ</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w losowych lub innych korzystnych dla Zamawiającego, w przypadku zadeklarowania przez Wykonawcę realizacji </w:t>
      </w:r>
      <w:proofErr w:type="spellStart"/>
      <w:r w:rsidRPr="00EC6C19">
        <w:rPr>
          <w:rFonts w:ascii="Calibri" w:eastAsia="Calibri" w:hAnsi="Calibri" w:cs="Calibri"/>
          <w:sz w:val="22"/>
          <w:szCs w:val="22"/>
        </w:rPr>
        <w:t>zam</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wienia</w:t>
      </w:r>
      <w:proofErr w:type="spellEnd"/>
      <w:r w:rsidRPr="00EC6C19">
        <w:rPr>
          <w:rFonts w:ascii="Calibri" w:eastAsia="Calibri" w:hAnsi="Calibri" w:cs="Calibri"/>
          <w:sz w:val="22"/>
          <w:szCs w:val="22"/>
        </w:rPr>
        <w:t xml:space="preserve"> przy pomocy </w:t>
      </w:r>
      <w:proofErr w:type="spellStart"/>
      <w:r w:rsidRPr="00EC6C19">
        <w:rPr>
          <w:rFonts w:ascii="Calibri" w:eastAsia="Calibri" w:hAnsi="Calibri" w:cs="Calibri"/>
          <w:sz w:val="22"/>
          <w:szCs w:val="22"/>
        </w:rPr>
        <w:t>podwykonawc</w:t>
      </w:r>
      <w:proofErr w:type="spellEnd"/>
      <w:r w:rsidRPr="00EC6C19">
        <w:rPr>
          <w:rFonts w:ascii="Calibri" w:eastAsia="Calibri" w:hAnsi="Calibri" w:cs="Calibri"/>
          <w:sz w:val="22"/>
          <w:szCs w:val="22"/>
          <w:lang w:val="es-ES_tradnl"/>
        </w:rPr>
        <w:t>ó</w:t>
      </w:r>
      <w:r w:rsidRPr="00EC6C19">
        <w:rPr>
          <w:rFonts w:ascii="Calibri" w:eastAsia="Calibri" w:hAnsi="Calibri" w:cs="Calibri"/>
          <w:sz w:val="22"/>
          <w:szCs w:val="22"/>
        </w:rPr>
        <w:t>w,</w:t>
      </w:r>
    </w:p>
    <w:p w14:paraId="6AD9FC6B" w14:textId="77777777" w:rsidR="00360CC2" w:rsidRPr="00EC6C19" w:rsidRDefault="0007116D">
      <w:pPr>
        <w:pStyle w:val="Akapitzlist"/>
        <w:numPr>
          <w:ilvl w:val="1"/>
          <w:numId w:val="51"/>
        </w:numPr>
        <w:jc w:val="both"/>
        <w:rPr>
          <w:rFonts w:ascii="Calibri" w:eastAsia="Calibri" w:hAnsi="Calibri" w:cs="Calibri"/>
          <w:sz w:val="22"/>
          <w:szCs w:val="22"/>
        </w:rPr>
      </w:pPr>
      <w:r w:rsidRPr="00EC6C19">
        <w:rPr>
          <w:rFonts w:ascii="Calibri" w:eastAsia="Calibri" w:hAnsi="Calibri" w:cs="Calibri"/>
          <w:sz w:val="22"/>
          <w:szCs w:val="22"/>
        </w:rPr>
        <w:t>ustawowej zmiany stawki podatku od towar</w:t>
      </w:r>
      <w:r w:rsidRPr="00EC6C19">
        <w:rPr>
          <w:rFonts w:ascii="Calibri" w:eastAsia="Calibri" w:hAnsi="Calibri" w:cs="Calibri"/>
          <w:sz w:val="22"/>
          <w:szCs w:val="22"/>
          <w:lang w:val="es-ES_tradnl"/>
        </w:rPr>
        <w:t>ó</w:t>
      </w:r>
      <w:r w:rsidRPr="00EC6C19">
        <w:rPr>
          <w:rFonts w:ascii="Calibri" w:eastAsia="Calibri" w:hAnsi="Calibri" w:cs="Calibri"/>
          <w:sz w:val="22"/>
          <w:szCs w:val="22"/>
        </w:rPr>
        <w:t xml:space="preserve">w i usług VAT do </w:t>
      </w:r>
      <w:proofErr w:type="spellStart"/>
      <w:r w:rsidRPr="00EC6C19">
        <w:rPr>
          <w:rFonts w:ascii="Calibri" w:eastAsia="Calibri" w:hAnsi="Calibri" w:cs="Calibri"/>
          <w:sz w:val="22"/>
          <w:szCs w:val="22"/>
        </w:rPr>
        <w:t>poszczeg</w:t>
      </w:r>
      <w:proofErr w:type="spellEnd"/>
      <w:r w:rsidRPr="00EC6C19">
        <w:rPr>
          <w:rFonts w:ascii="Calibri" w:eastAsia="Calibri" w:hAnsi="Calibri" w:cs="Calibri"/>
          <w:sz w:val="22"/>
          <w:szCs w:val="22"/>
          <w:lang w:val="es-ES_tradnl"/>
        </w:rPr>
        <w:t>ó</w:t>
      </w:r>
      <w:proofErr w:type="spellStart"/>
      <w:r w:rsidRPr="00EC6C19">
        <w:rPr>
          <w:rFonts w:ascii="Calibri" w:eastAsia="Calibri" w:hAnsi="Calibri" w:cs="Calibri"/>
          <w:sz w:val="22"/>
          <w:szCs w:val="22"/>
        </w:rPr>
        <w:t>lnych</w:t>
      </w:r>
      <w:proofErr w:type="spellEnd"/>
      <w:r w:rsidRPr="00EC6C19">
        <w:rPr>
          <w:rFonts w:ascii="Calibri" w:eastAsia="Calibri" w:hAnsi="Calibri" w:cs="Calibri"/>
          <w:sz w:val="22"/>
          <w:szCs w:val="22"/>
        </w:rPr>
        <w:t xml:space="preserve"> niewymagalnych wierzytelności pieniężnych Wykonawcy za zrealizowane zlecenia stanowiące część przedmiotu umowy po dniu wejścia w życie przepis</w:t>
      </w:r>
      <w:r w:rsidRPr="00EC6C19">
        <w:rPr>
          <w:rFonts w:ascii="Calibri" w:eastAsia="Calibri" w:hAnsi="Calibri" w:cs="Calibri"/>
          <w:sz w:val="22"/>
          <w:szCs w:val="22"/>
          <w:lang w:val="es-ES_tradnl"/>
        </w:rPr>
        <w:t>ó</w:t>
      </w:r>
      <w:r w:rsidRPr="00EC6C19">
        <w:rPr>
          <w:rFonts w:ascii="Calibri" w:eastAsia="Calibri" w:hAnsi="Calibri" w:cs="Calibri"/>
          <w:sz w:val="22"/>
          <w:szCs w:val="22"/>
        </w:rPr>
        <w:t>w dokonujących zmiany stawki podatku VAT - stosownie do tej zmiany (po uprzednim zawarciu aneksu do umowy).</w:t>
      </w:r>
    </w:p>
    <w:p w14:paraId="47B58C4F" w14:textId="77777777" w:rsidR="00360CC2" w:rsidRPr="00EC6C19" w:rsidRDefault="0007116D">
      <w:pPr>
        <w:numPr>
          <w:ilvl w:val="0"/>
          <w:numId w:val="52"/>
        </w:numPr>
        <w:spacing w:after="120"/>
        <w:rPr>
          <w:rFonts w:ascii="Calibri" w:eastAsia="Calibri" w:hAnsi="Calibri" w:cs="Calibri"/>
        </w:rPr>
      </w:pPr>
      <w:r w:rsidRPr="00EC6C19">
        <w:rPr>
          <w:rFonts w:ascii="Calibri" w:eastAsia="Calibri" w:hAnsi="Calibri" w:cs="Calibri"/>
        </w:rPr>
        <w:t xml:space="preserve">Zmiany nie dotyczące postanowień umownych np. gdy z przyczyn organizacyjnych konieczna będzie zmiana danych teleadresowych określonych w umowie, gdy zmianie ulegnie numer konta bankowego jednej ze Stron nastąpią poprzez przekazanie pisemnego oświadczenie Strony,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rej te zmiany dotyczą, drugiej Stronie.</w:t>
      </w:r>
    </w:p>
    <w:p w14:paraId="1AD47ADC" w14:textId="77777777" w:rsidR="00360CC2" w:rsidRPr="00EC6C19" w:rsidRDefault="00360CC2">
      <w:pPr>
        <w:spacing w:after="120"/>
        <w:ind w:left="360"/>
        <w:rPr>
          <w:rFonts w:ascii="Calibri" w:eastAsia="Calibri" w:hAnsi="Calibri" w:cs="Calibri"/>
        </w:rPr>
      </w:pPr>
    </w:p>
    <w:p w14:paraId="6479FA53" w14:textId="77777777" w:rsidR="00360CC2" w:rsidRPr="00EC6C19" w:rsidRDefault="0007116D">
      <w:pPr>
        <w:spacing w:after="120"/>
        <w:jc w:val="center"/>
        <w:rPr>
          <w:rFonts w:ascii="Calibri" w:eastAsia="Calibri" w:hAnsi="Calibri" w:cs="Calibri"/>
          <w:b/>
          <w:bCs/>
        </w:rPr>
      </w:pPr>
      <w:r w:rsidRPr="00EC6C19">
        <w:rPr>
          <w:rFonts w:ascii="Calibri" w:eastAsia="Calibri" w:hAnsi="Calibri" w:cs="Calibri"/>
          <w:b/>
          <w:bCs/>
        </w:rPr>
        <w:t>§ 11</w:t>
      </w:r>
    </w:p>
    <w:p w14:paraId="36852908" w14:textId="77777777" w:rsidR="00360CC2" w:rsidRPr="00EC6C19" w:rsidRDefault="00360CC2">
      <w:pPr>
        <w:spacing w:after="120"/>
        <w:jc w:val="center"/>
        <w:rPr>
          <w:rFonts w:ascii="Calibri" w:eastAsia="Calibri" w:hAnsi="Calibri" w:cs="Calibri"/>
        </w:rPr>
      </w:pPr>
    </w:p>
    <w:p w14:paraId="2D83DA72" w14:textId="77777777" w:rsidR="00360CC2" w:rsidRPr="00EC6C19" w:rsidRDefault="0007116D">
      <w:pPr>
        <w:numPr>
          <w:ilvl w:val="0"/>
          <w:numId w:val="54"/>
        </w:numPr>
        <w:spacing w:after="120"/>
        <w:rPr>
          <w:rFonts w:ascii="Calibri" w:eastAsia="Calibri" w:hAnsi="Calibri" w:cs="Calibri"/>
        </w:rPr>
      </w:pPr>
      <w:r w:rsidRPr="00EC6C19">
        <w:rPr>
          <w:rFonts w:ascii="Calibri" w:eastAsia="Calibri" w:hAnsi="Calibri" w:cs="Calibri"/>
        </w:rPr>
        <w:t>Strony ustalają, iż do bezpośrednich kontakt</w:t>
      </w:r>
      <w:r w:rsidRPr="00EC6C19">
        <w:rPr>
          <w:rFonts w:ascii="Calibri" w:eastAsia="Calibri" w:hAnsi="Calibri" w:cs="Calibri"/>
          <w:lang w:val="es-ES_tradnl"/>
        </w:rPr>
        <w:t>ó</w:t>
      </w:r>
      <w:r w:rsidRPr="00EC6C19">
        <w:rPr>
          <w:rFonts w:ascii="Calibri" w:eastAsia="Calibri" w:hAnsi="Calibri" w:cs="Calibri"/>
        </w:rPr>
        <w:t xml:space="preserve">w, mających na celu zapewnienie prawidłowej realizacji przedmiotu umowy, jego bieżący </w:t>
      </w:r>
      <w:proofErr w:type="spellStart"/>
      <w:r w:rsidRPr="00EC6C19">
        <w:rPr>
          <w:rFonts w:ascii="Calibri" w:eastAsia="Calibri" w:hAnsi="Calibri" w:cs="Calibri"/>
        </w:rPr>
        <w:t>nadz</w:t>
      </w:r>
      <w:proofErr w:type="spellEnd"/>
      <w:r w:rsidRPr="00EC6C19">
        <w:rPr>
          <w:rFonts w:ascii="Calibri" w:eastAsia="Calibri" w:hAnsi="Calibri" w:cs="Calibri"/>
          <w:lang w:val="es-ES_tradnl"/>
        </w:rPr>
        <w:t>ó</w:t>
      </w:r>
      <w:r w:rsidRPr="00EC6C19">
        <w:rPr>
          <w:rFonts w:ascii="Calibri" w:eastAsia="Calibri" w:hAnsi="Calibri" w:cs="Calibri"/>
        </w:rPr>
        <w:t xml:space="preserve">r, </w:t>
      </w:r>
      <w:proofErr w:type="spellStart"/>
      <w:r w:rsidRPr="00EC6C19">
        <w:rPr>
          <w:rFonts w:ascii="Calibri" w:eastAsia="Calibri" w:hAnsi="Calibri" w:cs="Calibri"/>
        </w:rPr>
        <w:t>odbi</w:t>
      </w:r>
      <w:proofErr w:type="spellEnd"/>
      <w:r w:rsidRPr="00EC6C19">
        <w:rPr>
          <w:rFonts w:ascii="Calibri" w:eastAsia="Calibri" w:hAnsi="Calibri" w:cs="Calibri"/>
          <w:lang w:val="es-ES_tradnl"/>
        </w:rPr>
        <w:t>ó</w:t>
      </w:r>
      <w:r w:rsidRPr="00EC6C19">
        <w:rPr>
          <w:rFonts w:ascii="Calibri" w:eastAsia="Calibri" w:hAnsi="Calibri" w:cs="Calibri"/>
        </w:rPr>
        <w:t xml:space="preserve">r oraz weryfikację, upoważnione zostają następujące osoby samodzielnie: </w:t>
      </w:r>
    </w:p>
    <w:p w14:paraId="36600648" w14:textId="77777777" w:rsidR="00360CC2" w:rsidRPr="00EC6C19" w:rsidRDefault="0007116D">
      <w:pPr>
        <w:pStyle w:val="Akapitzlist"/>
        <w:numPr>
          <w:ilvl w:val="1"/>
          <w:numId w:val="56"/>
        </w:numPr>
        <w:jc w:val="both"/>
        <w:rPr>
          <w:rFonts w:ascii="Calibri" w:eastAsia="Calibri" w:hAnsi="Calibri" w:cs="Calibri"/>
          <w:sz w:val="22"/>
          <w:szCs w:val="22"/>
        </w:rPr>
      </w:pPr>
      <w:r w:rsidRPr="00EC6C19">
        <w:rPr>
          <w:rFonts w:ascii="Calibri" w:eastAsia="Calibri" w:hAnsi="Calibri" w:cs="Calibri"/>
          <w:sz w:val="22"/>
          <w:szCs w:val="22"/>
        </w:rPr>
        <w:t xml:space="preserve">Ze strony Zamawiającego: </w:t>
      </w:r>
    </w:p>
    <w:p w14:paraId="1CDDBAD8" w14:textId="77777777" w:rsidR="00360CC2" w:rsidRPr="00EC6C19" w:rsidRDefault="0007116D">
      <w:pPr>
        <w:numPr>
          <w:ilvl w:val="0"/>
          <w:numId w:val="58"/>
        </w:numPr>
        <w:spacing w:after="120"/>
        <w:rPr>
          <w:rFonts w:ascii="Calibri" w:eastAsia="Calibri" w:hAnsi="Calibri" w:cs="Calibri"/>
        </w:rPr>
      </w:pPr>
      <w:r w:rsidRPr="00EC6C19">
        <w:rPr>
          <w:rFonts w:ascii="Calibri" w:eastAsia="Calibri" w:hAnsi="Calibri" w:cs="Calibri"/>
        </w:rPr>
        <w:t xml:space="preserve">w sprawach merytorycznych – </w:t>
      </w:r>
      <w:r w:rsidRPr="00EC6C19">
        <w:rPr>
          <w:rFonts w:ascii="Calibri" w:eastAsia="Calibri" w:hAnsi="Calibri" w:cs="Calibri"/>
          <w:shd w:val="clear" w:color="auto" w:fill="FFFF00"/>
        </w:rPr>
        <w:t>……………………,</w:t>
      </w:r>
      <w:r w:rsidRPr="00EC6C19">
        <w:rPr>
          <w:rFonts w:ascii="Calibri" w:eastAsia="Calibri" w:hAnsi="Calibri" w:cs="Calibri"/>
          <w:lang w:val="pt-PT"/>
        </w:rPr>
        <w:t xml:space="preserve"> tel. </w:t>
      </w:r>
      <w:r w:rsidRPr="00EC6C19">
        <w:rPr>
          <w:rFonts w:ascii="Calibri" w:eastAsia="Calibri" w:hAnsi="Calibri" w:cs="Calibri"/>
          <w:shd w:val="clear" w:color="auto" w:fill="FFFF00"/>
        </w:rPr>
        <w:t>…………………..,</w:t>
      </w:r>
      <w:r w:rsidRPr="00EC6C19">
        <w:rPr>
          <w:rFonts w:ascii="Calibri" w:eastAsia="Calibri" w:hAnsi="Calibri" w:cs="Calibri"/>
        </w:rPr>
        <w:t xml:space="preserve"> email: </w:t>
      </w:r>
      <w:r w:rsidRPr="00EC6C19">
        <w:rPr>
          <w:rFonts w:ascii="Calibri" w:eastAsia="Calibri" w:hAnsi="Calibri" w:cs="Calibri"/>
          <w:color w:val="4472C4"/>
          <w:u w:val="single" w:color="4472C4"/>
          <w:shd w:val="clear" w:color="auto" w:fill="FFFF00"/>
        </w:rPr>
        <w:t>…………………..</w:t>
      </w:r>
    </w:p>
    <w:p w14:paraId="0155BD46" w14:textId="77777777" w:rsidR="00360CC2" w:rsidRPr="00EC6C19" w:rsidRDefault="0007116D">
      <w:pPr>
        <w:numPr>
          <w:ilvl w:val="0"/>
          <w:numId w:val="58"/>
        </w:numPr>
        <w:spacing w:after="120"/>
        <w:rPr>
          <w:rFonts w:ascii="Calibri" w:eastAsia="Calibri" w:hAnsi="Calibri" w:cs="Calibri"/>
        </w:rPr>
      </w:pPr>
      <w:r w:rsidRPr="00EC6C19">
        <w:rPr>
          <w:rFonts w:ascii="Calibri" w:eastAsia="Calibri" w:hAnsi="Calibri" w:cs="Calibri"/>
        </w:rPr>
        <w:t xml:space="preserve">w sprawach administracyjnych - </w:t>
      </w:r>
      <w:r w:rsidRPr="00EC6C19">
        <w:rPr>
          <w:rFonts w:ascii="Calibri" w:eastAsia="Calibri" w:hAnsi="Calibri" w:cs="Calibri"/>
          <w:shd w:val="clear" w:color="auto" w:fill="FFFF00"/>
        </w:rPr>
        <w:t>………………….,</w:t>
      </w:r>
      <w:r w:rsidRPr="00EC6C19">
        <w:rPr>
          <w:rFonts w:ascii="Calibri" w:eastAsia="Calibri" w:hAnsi="Calibri" w:cs="Calibri"/>
          <w:lang w:val="pt-PT"/>
        </w:rPr>
        <w:t xml:space="preserve"> tel. </w:t>
      </w:r>
      <w:r w:rsidRPr="00EC6C19">
        <w:rPr>
          <w:rFonts w:ascii="Calibri" w:eastAsia="Calibri" w:hAnsi="Calibri" w:cs="Calibri"/>
          <w:shd w:val="clear" w:color="auto" w:fill="FFFF00"/>
        </w:rPr>
        <w:t>…………….,</w:t>
      </w:r>
      <w:r w:rsidRPr="00EC6C19">
        <w:rPr>
          <w:rFonts w:ascii="Calibri" w:eastAsia="Calibri" w:hAnsi="Calibri" w:cs="Calibri"/>
        </w:rPr>
        <w:t xml:space="preserve"> email: </w:t>
      </w:r>
      <w:hyperlink r:id="rId10" w:history="1">
        <w:r w:rsidRPr="00EC6C19">
          <w:rPr>
            <w:rStyle w:val="Hyperlink1"/>
            <w:rFonts w:ascii="Calibri" w:eastAsia="Calibri" w:hAnsi="Calibri" w:cs="Calibri"/>
          </w:rPr>
          <w:t>……………………………</w:t>
        </w:r>
      </w:hyperlink>
      <w:r w:rsidRPr="00EC6C19">
        <w:rPr>
          <w:rStyle w:val="Brak"/>
          <w:rFonts w:ascii="Calibri" w:eastAsia="Calibri" w:hAnsi="Calibri" w:cs="Calibri"/>
          <w:shd w:val="clear" w:color="auto" w:fill="FFFF00"/>
        </w:rPr>
        <w:t>,</w:t>
      </w:r>
      <w:r w:rsidRPr="00EC6C19">
        <w:rPr>
          <w:rFonts w:ascii="Calibri" w:eastAsia="Calibri" w:hAnsi="Calibri" w:cs="Calibri"/>
        </w:rPr>
        <w:t xml:space="preserve"> lub inna osoba z ww. jednostki organizacyjnej UJ wskazana przez Zamawiającego; </w:t>
      </w:r>
    </w:p>
    <w:p w14:paraId="514AE0DF" w14:textId="77777777" w:rsidR="00360CC2" w:rsidRPr="00EC6C19" w:rsidRDefault="0007116D">
      <w:pPr>
        <w:pStyle w:val="Akapitzlist"/>
        <w:numPr>
          <w:ilvl w:val="1"/>
          <w:numId w:val="59"/>
        </w:numPr>
        <w:jc w:val="both"/>
        <w:rPr>
          <w:rFonts w:ascii="Calibri" w:eastAsia="Calibri" w:hAnsi="Calibri" w:cs="Calibri"/>
          <w:sz w:val="22"/>
          <w:szCs w:val="22"/>
        </w:rPr>
      </w:pPr>
      <w:r w:rsidRPr="00EC6C19">
        <w:rPr>
          <w:rFonts w:ascii="Calibri" w:eastAsia="Calibri" w:hAnsi="Calibri" w:cs="Calibri"/>
          <w:sz w:val="22"/>
          <w:szCs w:val="22"/>
        </w:rPr>
        <w:t xml:space="preserve">Ze strony Wykonawcy: ............................., </w:t>
      </w:r>
    </w:p>
    <w:p w14:paraId="40A1BEED" w14:textId="77777777" w:rsidR="00360CC2" w:rsidRPr="00EC6C19" w:rsidRDefault="0007116D">
      <w:pPr>
        <w:pStyle w:val="Akapitzlist"/>
        <w:ind w:left="360"/>
        <w:jc w:val="both"/>
        <w:rPr>
          <w:rStyle w:val="Brak"/>
          <w:rFonts w:ascii="Calibri" w:eastAsia="Calibri" w:hAnsi="Calibri" w:cs="Calibri"/>
          <w:sz w:val="22"/>
          <w:szCs w:val="22"/>
        </w:rPr>
      </w:pPr>
      <w:r w:rsidRPr="00EC6C19">
        <w:rPr>
          <w:rStyle w:val="Brak"/>
          <w:rFonts w:ascii="Calibri" w:eastAsia="Calibri" w:hAnsi="Calibri" w:cs="Calibri"/>
          <w:sz w:val="22"/>
          <w:szCs w:val="22"/>
        </w:rPr>
        <w:t>z zastrzeżeniem możliwości dokonania zmiany ww. os</w:t>
      </w:r>
      <w:r w:rsidRPr="00EC6C19">
        <w:rPr>
          <w:rStyle w:val="Brak"/>
          <w:rFonts w:ascii="Calibri" w:eastAsia="Calibri" w:hAnsi="Calibri" w:cs="Calibri"/>
          <w:sz w:val="22"/>
          <w:szCs w:val="22"/>
          <w:lang w:val="es-ES_tradnl"/>
        </w:rPr>
        <w:t>ó</w:t>
      </w:r>
      <w:r w:rsidRPr="00EC6C19">
        <w:rPr>
          <w:rStyle w:val="Brak"/>
          <w:rFonts w:ascii="Calibri" w:eastAsia="Calibri" w:hAnsi="Calibri" w:cs="Calibri"/>
          <w:sz w:val="22"/>
          <w:szCs w:val="22"/>
        </w:rPr>
        <w:t>b. Zmiana os</w:t>
      </w:r>
      <w:r w:rsidRPr="00EC6C19">
        <w:rPr>
          <w:rStyle w:val="Brak"/>
          <w:rFonts w:ascii="Calibri" w:eastAsia="Calibri" w:hAnsi="Calibri" w:cs="Calibri"/>
          <w:sz w:val="22"/>
          <w:szCs w:val="22"/>
          <w:lang w:val="es-ES_tradnl"/>
        </w:rPr>
        <w:t>ó</w:t>
      </w:r>
      <w:r w:rsidRPr="00EC6C19">
        <w:rPr>
          <w:rStyle w:val="Brak"/>
          <w:rFonts w:ascii="Calibri" w:eastAsia="Calibri" w:hAnsi="Calibri" w:cs="Calibri"/>
          <w:sz w:val="22"/>
          <w:szCs w:val="22"/>
        </w:rPr>
        <w:t>b zostanie dokonana w formie pisemnej, co nie będzie traktowane jako zmiana umowy i nie będzie wymagało sporządzania pisemnego aneksu do umowy.</w:t>
      </w:r>
    </w:p>
    <w:p w14:paraId="18266F54" w14:textId="77777777" w:rsidR="00360CC2" w:rsidRPr="00EC6C19" w:rsidRDefault="0007116D">
      <w:pPr>
        <w:numPr>
          <w:ilvl w:val="0"/>
          <w:numId w:val="60"/>
        </w:numPr>
        <w:spacing w:after="120"/>
        <w:rPr>
          <w:rFonts w:ascii="Calibri" w:eastAsia="Calibri" w:hAnsi="Calibri" w:cs="Calibri"/>
        </w:rPr>
      </w:pPr>
      <w:r w:rsidRPr="00EC6C19">
        <w:rPr>
          <w:rFonts w:ascii="Calibri" w:eastAsia="Calibri" w:hAnsi="Calibri" w:cs="Calibri"/>
        </w:rPr>
        <w:t xml:space="preserve">Strony zgodnie postanawiają, iż osoby wskazane w ust. 1 powyżej nie są uprawnione do podejmowania decyzji w zakresie zmiany zasad wykonywania umowy, a także zaciągania nowych zobowiązań lub zmiany umowy. </w:t>
      </w:r>
    </w:p>
    <w:p w14:paraId="1589AC34" w14:textId="77777777" w:rsidR="00360CC2" w:rsidRPr="00EC6C19" w:rsidRDefault="0007116D">
      <w:pPr>
        <w:numPr>
          <w:ilvl w:val="0"/>
          <w:numId w:val="54"/>
        </w:numPr>
        <w:spacing w:after="120"/>
        <w:rPr>
          <w:rFonts w:ascii="Calibri" w:eastAsia="Calibri" w:hAnsi="Calibri" w:cs="Calibri"/>
        </w:rPr>
      </w:pPr>
      <w:r w:rsidRPr="00EC6C19">
        <w:rPr>
          <w:rFonts w:ascii="Calibri" w:eastAsia="Calibri" w:hAnsi="Calibri" w:cs="Calibri"/>
        </w:rPr>
        <w:t xml:space="preserve">Bieżąca współpraca w zakresie realizacji umowy następować będzie podczas spotkań w formie wideokonferencji, pocztą elektroniczną, telefonicznie lub za pośrednictwem MS </w:t>
      </w:r>
      <w:proofErr w:type="spellStart"/>
      <w:r w:rsidRPr="00EC6C19">
        <w:rPr>
          <w:rFonts w:ascii="Calibri" w:eastAsia="Calibri" w:hAnsi="Calibri" w:cs="Calibri"/>
        </w:rPr>
        <w:t>Teams</w:t>
      </w:r>
      <w:proofErr w:type="spellEnd"/>
      <w:r w:rsidRPr="00EC6C19">
        <w:rPr>
          <w:rFonts w:ascii="Calibri" w:eastAsia="Calibri" w:hAnsi="Calibri" w:cs="Calibri"/>
        </w:rPr>
        <w:t xml:space="preserve">. Wszelka korespondencja wysyłana za pośrednictwem poczty elektronicznej powinna być kierowana na wskazane w ust. 1 adresy e-mail, adekwatnie do administracyjnego, bądź merytorycznego charakteru sprawy. Strony </w:t>
      </w:r>
      <w:r w:rsidRPr="00EC6C19">
        <w:rPr>
          <w:rFonts w:ascii="Calibri" w:eastAsia="Calibri" w:hAnsi="Calibri" w:cs="Calibri"/>
        </w:rPr>
        <w:lastRenderedPageBreak/>
        <w:t>dopuszczają także, jeżeli to okaże się konieczne i uzasadnione, realizację współpracy w formie bezpośrednich spotkań w siedzibie Zamawiającego.</w:t>
      </w:r>
    </w:p>
    <w:p w14:paraId="5DA013B1" w14:textId="77777777" w:rsidR="00360CC2" w:rsidRPr="00EC6C19" w:rsidRDefault="0007116D">
      <w:pPr>
        <w:numPr>
          <w:ilvl w:val="0"/>
          <w:numId w:val="54"/>
        </w:numPr>
        <w:spacing w:after="120"/>
        <w:rPr>
          <w:rFonts w:ascii="Calibri" w:eastAsia="Calibri" w:hAnsi="Calibri" w:cs="Calibri"/>
        </w:rPr>
      </w:pPr>
      <w:r w:rsidRPr="00EC6C19">
        <w:rPr>
          <w:rFonts w:ascii="Calibri" w:eastAsia="Calibri" w:hAnsi="Calibri" w:cs="Calibri"/>
        </w:rPr>
        <w:t xml:space="preserve">W przypadku, o </w:t>
      </w:r>
      <w:proofErr w:type="spellStart"/>
      <w:r w:rsidRPr="00EC6C19">
        <w:rPr>
          <w:rFonts w:ascii="Calibri" w:eastAsia="Calibri" w:hAnsi="Calibri" w:cs="Calibri"/>
        </w:rPr>
        <w:t>kt</w:t>
      </w:r>
      <w:proofErr w:type="spellEnd"/>
      <w:r w:rsidRPr="00EC6C19">
        <w:rPr>
          <w:rFonts w:ascii="Calibri" w:eastAsia="Calibri" w:hAnsi="Calibri" w:cs="Calibri"/>
          <w:lang w:val="es-ES_tradnl"/>
        </w:rPr>
        <w:t>ó</w:t>
      </w:r>
      <w:r w:rsidRPr="00EC6C19">
        <w:rPr>
          <w:rFonts w:ascii="Calibri" w:eastAsia="Calibri" w:hAnsi="Calibri" w:cs="Calibri"/>
        </w:rPr>
        <w:t xml:space="preserve">rym mowa w ust. 3, za dzień otrzymania przez Stronę pisma uważa się chwilę wprowadzenia jej do serwera poczty elektronicznej danej Strony umowy, w taki </w:t>
      </w:r>
      <w:proofErr w:type="spellStart"/>
      <w:r w:rsidRPr="00EC6C19">
        <w:rPr>
          <w:rFonts w:ascii="Calibri" w:eastAsia="Calibri" w:hAnsi="Calibri" w:cs="Calibri"/>
        </w:rPr>
        <w:t>spos</w:t>
      </w:r>
      <w:proofErr w:type="spellEnd"/>
      <w:r w:rsidRPr="00EC6C19">
        <w:rPr>
          <w:rFonts w:ascii="Calibri" w:eastAsia="Calibri" w:hAnsi="Calibri" w:cs="Calibri"/>
          <w:lang w:val="es-ES_tradnl"/>
        </w:rPr>
        <w:t>ó</w:t>
      </w:r>
      <w:r w:rsidRPr="00EC6C19">
        <w:rPr>
          <w:rFonts w:ascii="Calibri" w:eastAsia="Calibri" w:hAnsi="Calibri" w:cs="Calibri"/>
        </w:rPr>
        <w:t xml:space="preserve">b, żeby osoba ta mogła zapoznać się z jego treścią. </w:t>
      </w:r>
    </w:p>
    <w:p w14:paraId="61204E1B" w14:textId="77777777" w:rsidR="00360CC2" w:rsidRPr="00EC6C19" w:rsidRDefault="0007116D">
      <w:pPr>
        <w:numPr>
          <w:ilvl w:val="0"/>
          <w:numId w:val="54"/>
        </w:numPr>
        <w:spacing w:after="120"/>
        <w:rPr>
          <w:rFonts w:ascii="Calibri" w:eastAsia="Calibri" w:hAnsi="Calibri" w:cs="Calibri"/>
          <w:lang w:val="pt-PT"/>
        </w:rPr>
      </w:pPr>
      <w:r w:rsidRPr="00EC6C19">
        <w:rPr>
          <w:rFonts w:ascii="Calibri" w:eastAsia="Calibri" w:hAnsi="Calibri" w:cs="Calibri"/>
          <w:lang w:val="pt-PT"/>
        </w:rPr>
        <w:t>Do dor</w:t>
      </w:r>
      <w:proofErr w:type="spellStart"/>
      <w:r w:rsidRPr="00EC6C19">
        <w:rPr>
          <w:rFonts w:ascii="Calibri" w:eastAsia="Calibri" w:hAnsi="Calibri" w:cs="Calibri"/>
        </w:rPr>
        <w:t>ęczania</w:t>
      </w:r>
      <w:proofErr w:type="spellEnd"/>
      <w:r w:rsidRPr="00EC6C19">
        <w:rPr>
          <w:rFonts w:ascii="Calibri" w:eastAsia="Calibri" w:hAnsi="Calibri" w:cs="Calibri"/>
        </w:rPr>
        <w:t xml:space="preserve"> oświadczeń woli danej Strony umowy obejmujących ewentualne odstąpienie od umowy albo wypowiedzenie umowy, nie mają zastosowania postanowienia ust. 3 i ust. 4 niniejszego paragrafu.</w:t>
      </w:r>
    </w:p>
    <w:p w14:paraId="2F6155B9" w14:textId="77777777" w:rsidR="00360CC2" w:rsidRPr="00EC6C19" w:rsidRDefault="00360CC2">
      <w:pPr>
        <w:spacing w:after="120"/>
        <w:rPr>
          <w:rFonts w:ascii="Calibri" w:eastAsia="Calibri" w:hAnsi="Calibri" w:cs="Calibri"/>
        </w:rPr>
      </w:pPr>
    </w:p>
    <w:p w14:paraId="442273F9" w14:textId="77777777" w:rsidR="00360CC2" w:rsidRPr="00EC6C19" w:rsidRDefault="0007116D">
      <w:pPr>
        <w:spacing w:after="120"/>
        <w:jc w:val="center"/>
        <w:rPr>
          <w:rStyle w:val="Brak"/>
          <w:rFonts w:ascii="Calibri" w:eastAsia="Calibri" w:hAnsi="Calibri" w:cs="Calibri"/>
          <w:b/>
          <w:bCs/>
        </w:rPr>
      </w:pPr>
      <w:r w:rsidRPr="00EC6C19">
        <w:rPr>
          <w:rStyle w:val="Brak"/>
          <w:rFonts w:ascii="Calibri" w:eastAsia="Calibri" w:hAnsi="Calibri" w:cs="Calibri"/>
          <w:b/>
          <w:bCs/>
        </w:rPr>
        <w:t>§ 12</w:t>
      </w:r>
    </w:p>
    <w:p w14:paraId="78C7E228" w14:textId="77777777" w:rsidR="00360CC2" w:rsidRPr="00EC6C19" w:rsidRDefault="00360CC2">
      <w:pPr>
        <w:spacing w:after="120"/>
        <w:jc w:val="center"/>
        <w:rPr>
          <w:rFonts w:ascii="Calibri" w:eastAsia="Calibri" w:hAnsi="Calibri" w:cs="Calibri"/>
        </w:rPr>
      </w:pPr>
    </w:p>
    <w:p w14:paraId="273C1C68" w14:textId="77777777" w:rsidR="00360CC2" w:rsidRPr="00EC6C19" w:rsidRDefault="0007116D">
      <w:pPr>
        <w:numPr>
          <w:ilvl w:val="0"/>
          <w:numId w:val="62"/>
        </w:numPr>
        <w:spacing w:after="120"/>
        <w:rPr>
          <w:rFonts w:ascii="Calibri" w:eastAsia="Calibri" w:hAnsi="Calibri" w:cs="Calibri"/>
        </w:rPr>
      </w:pPr>
      <w:r w:rsidRPr="00EC6C19">
        <w:rPr>
          <w:rFonts w:ascii="Calibri" w:eastAsia="Calibri" w:hAnsi="Calibri" w:cs="Calibri"/>
        </w:rPr>
        <w:t xml:space="preserve">Wszelkie oświadczenia Stron umowy będą składane na piśmie pod rygorem nieważności listem poleconym, za pośrednictwem poczty elektronicznej e-mail lub za potwierdzeniem ich złożenia, z zastrzeżeniem § 11 ust. 5. </w:t>
      </w:r>
    </w:p>
    <w:p w14:paraId="481A8FA2" w14:textId="77777777" w:rsidR="00360CC2" w:rsidRPr="00EC6C19" w:rsidRDefault="0007116D">
      <w:pPr>
        <w:numPr>
          <w:ilvl w:val="0"/>
          <w:numId w:val="62"/>
        </w:numPr>
        <w:spacing w:after="120"/>
        <w:rPr>
          <w:rFonts w:ascii="Calibri" w:eastAsia="Calibri" w:hAnsi="Calibri" w:cs="Calibri"/>
        </w:rPr>
      </w:pPr>
      <w:r w:rsidRPr="00EC6C19">
        <w:rPr>
          <w:rFonts w:ascii="Calibri" w:eastAsia="Calibri" w:hAnsi="Calibri" w:cs="Calibri"/>
        </w:rPr>
        <w:t>Strony zobowiązują się do każdorazowego powiadamiania listem poleconym o zmianie adresu swojej siedziby, pod rygorem uznania za skutecznie doręczoną korespondencję wysłaną pod dotychczas znany adres.</w:t>
      </w:r>
    </w:p>
    <w:p w14:paraId="3E050920" w14:textId="77777777" w:rsidR="00360CC2" w:rsidRPr="00EC6C19" w:rsidRDefault="0007116D">
      <w:pPr>
        <w:numPr>
          <w:ilvl w:val="0"/>
          <w:numId w:val="62"/>
        </w:numPr>
        <w:spacing w:after="120"/>
        <w:rPr>
          <w:rFonts w:ascii="Calibri" w:eastAsia="Calibri" w:hAnsi="Calibri" w:cs="Calibri"/>
        </w:rPr>
      </w:pPr>
      <w:r w:rsidRPr="00EC6C19">
        <w:rPr>
          <w:rFonts w:ascii="Calibri" w:eastAsia="Calibri" w:hAnsi="Calibri" w:cs="Calibri"/>
        </w:rPr>
        <w:t>We wszystkich sprawach nieuregulowanych umową mają zastosowanie odpowiednie przepisy prawa, a w tym ustawy z dnia 4 lutego 1994 r. o prawie autorskim i prawach pokrewnych, ustawy z dnia 30 czerwca 2000 r. – Prawo własności przemysłowej oraz przepisy ustawy z dnia 23 kwietnia 1964 r. – Kodeks cywilny.</w:t>
      </w:r>
    </w:p>
    <w:p w14:paraId="623BF135" w14:textId="77777777" w:rsidR="00360CC2" w:rsidRPr="00EC6C19" w:rsidRDefault="0007116D">
      <w:pPr>
        <w:numPr>
          <w:ilvl w:val="0"/>
          <w:numId w:val="62"/>
        </w:numPr>
        <w:spacing w:after="0" w:line="276" w:lineRule="auto"/>
        <w:rPr>
          <w:rFonts w:ascii="Calibri" w:eastAsia="Calibri" w:hAnsi="Calibri" w:cs="Calibri"/>
        </w:rPr>
      </w:pPr>
      <w:r w:rsidRPr="00EC6C19">
        <w:rPr>
          <w:rFonts w:ascii="Calibri" w:eastAsia="Calibri" w:hAnsi="Calibri" w:cs="Calibri"/>
        </w:rPr>
        <w:t xml:space="preserve">W przypadku zaistnienia pomiędzy stronami sporu, wynikającego z umowy lub pozostającego w związku z umową, strony zobowiązują się do </w:t>
      </w:r>
      <w:proofErr w:type="spellStart"/>
      <w:r w:rsidRPr="00EC6C19">
        <w:rPr>
          <w:rFonts w:ascii="Calibri" w:eastAsia="Calibri" w:hAnsi="Calibri" w:cs="Calibri"/>
        </w:rPr>
        <w:t>podję</w:t>
      </w:r>
      <w:proofErr w:type="spellEnd"/>
      <w:r w:rsidRPr="00EC6C19">
        <w:rPr>
          <w:rFonts w:ascii="Calibri" w:eastAsia="Calibri" w:hAnsi="Calibri" w:cs="Calibri"/>
          <w:lang w:val="it-IT"/>
        </w:rPr>
        <w:t>cia pr</w:t>
      </w:r>
      <w:r w:rsidRPr="00EC6C19">
        <w:rPr>
          <w:rFonts w:ascii="Calibri" w:eastAsia="Calibri" w:hAnsi="Calibri" w:cs="Calibri"/>
          <w:lang w:val="es-ES_tradnl"/>
        </w:rPr>
        <w:t>ó</w:t>
      </w:r>
      <w:r w:rsidRPr="00EC6C19">
        <w:rPr>
          <w:rFonts w:ascii="Calibri" w:eastAsia="Calibri" w:hAnsi="Calibri" w:cs="Calibri"/>
        </w:rPr>
        <w:t>by jego rozwiązania w drodze mediacji prowadzonej przez Mediator</w:t>
      </w:r>
      <w:r w:rsidRPr="00EC6C19">
        <w:rPr>
          <w:rFonts w:ascii="Calibri" w:eastAsia="Calibri" w:hAnsi="Calibri" w:cs="Calibri"/>
          <w:lang w:val="es-ES_tradnl"/>
        </w:rPr>
        <w:t>ó</w:t>
      </w:r>
      <w:r w:rsidRPr="00EC6C19">
        <w:rPr>
          <w:rFonts w:ascii="Calibri" w:eastAsia="Calibri" w:hAnsi="Calibri" w:cs="Calibri"/>
        </w:rPr>
        <w:t xml:space="preserve">w Stałych Sądu Polubownego przy Prokuratorii Generalnej RP </w:t>
      </w:r>
      <w:r w:rsidRPr="00EC6C19">
        <w:rPr>
          <w:rStyle w:val="Brak"/>
          <w:rFonts w:ascii="Calibri" w:eastAsia="Calibri" w:hAnsi="Calibri" w:cs="Calibri"/>
          <w:vertAlign w:val="superscript"/>
        </w:rPr>
        <w:footnoteReference w:id="6"/>
      </w:r>
      <w:r w:rsidRPr="00EC6C19">
        <w:rPr>
          <w:rFonts w:ascii="Calibri" w:eastAsia="Calibri" w:hAnsi="Calibri" w:cs="Calibri"/>
        </w:rPr>
        <w:t>, zgodnie z Regulaminem tego Sądu, a dopiero w przypadku braku zawarcia ugody przed Mediatorem Stałym Sądu Polubownego przy Prokuratorii Generalnej RP, sp</w:t>
      </w:r>
      <w:r w:rsidRPr="00EC6C19">
        <w:rPr>
          <w:rFonts w:ascii="Calibri" w:eastAsia="Calibri" w:hAnsi="Calibri" w:cs="Calibri"/>
          <w:lang w:val="es-ES_tradnl"/>
        </w:rPr>
        <w:t>ó</w:t>
      </w:r>
      <w:r w:rsidRPr="00EC6C19">
        <w:rPr>
          <w:rFonts w:ascii="Calibri" w:eastAsia="Calibri" w:hAnsi="Calibri" w:cs="Calibri"/>
        </w:rPr>
        <w:t>r będzie poddany rozstrzygnięciu przez sąd powszechny właściwy miejscowo dla siedziby Zamawiającego.</w:t>
      </w:r>
    </w:p>
    <w:p w14:paraId="3983B978" w14:textId="77777777" w:rsidR="00360CC2" w:rsidRPr="00EC6C19" w:rsidRDefault="0007116D">
      <w:pPr>
        <w:numPr>
          <w:ilvl w:val="0"/>
          <w:numId w:val="62"/>
        </w:numPr>
        <w:spacing w:after="120"/>
        <w:rPr>
          <w:rFonts w:ascii="Calibri" w:eastAsia="Calibri" w:hAnsi="Calibri" w:cs="Calibri"/>
        </w:rPr>
      </w:pPr>
      <w:r w:rsidRPr="00EC6C19">
        <w:rPr>
          <w:rFonts w:ascii="Calibri" w:eastAsia="Calibri" w:hAnsi="Calibri" w:cs="Calibri"/>
        </w:rPr>
        <w:t>Umowa niniejsza została sporządzona pisemnie na zasadach określonych w art. 78 i 78</w:t>
      </w:r>
      <w:r w:rsidRPr="00EC6C19">
        <w:rPr>
          <w:rStyle w:val="Brak"/>
          <w:rFonts w:ascii="Calibri" w:eastAsia="Calibri" w:hAnsi="Calibri" w:cs="Calibri"/>
          <w:vertAlign w:val="superscript"/>
        </w:rPr>
        <w:t>1</w:t>
      </w:r>
      <w:r w:rsidRPr="00EC6C19">
        <w:rPr>
          <w:rFonts w:ascii="Calibri" w:eastAsia="Calibri" w:hAnsi="Calibri" w:cs="Calibri"/>
        </w:rPr>
        <w:t xml:space="preserve"> Kodeksu cywilnego tj. opatrzona przez upoważnionych przedstawicieli obu Stron podpisami kwalifikowanymi lub podpisami własnoręcznymi w </w:t>
      </w:r>
      <w:proofErr w:type="spellStart"/>
      <w:r w:rsidRPr="00EC6C19">
        <w:rPr>
          <w:rFonts w:ascii="Calibri" w:eastAsia="Calibri" w:hAnsi="Calibri" w:cs="Calibri"/>
        </w:rPr>
        <w:t>dw</w:t>
      </w:r>
      <w:proofErr w:type="spellEnd"/>
      <w:r w:rsidRPr="00EC6C19">
        <w:rPr>
          <w:rFonts w:ascii="Calibri" w:eastAsia="Calibri" w:hAnsi="Calibri" w:cs="Calibri"/>
          <w:lang w:val="es-ES_tradnl"/>
        </w:rPr>
        <w:t>ó</w:t>
      </w:r>
      <w:proofErr w:type="spellStart"/>
      <w:r w:rsidRPr="00EC6C19">
        <w:rPr>
          <w:rFonts w:ascii="Calibri" w:eastAsia="Calibri" w:hAnsi="Calibri" w:cs="Calibri"/>
        </w:rPr>
        <w:t>ch</w:t>
      </w:r>
      <w:proofErr w:type="spellEnd"/>
      <w:r w:rsidRPr="00EC6C19">
        <w:rPr>
          <w:rFonts w:ascii="Calibri" w:eastAsia="Calibri" w:hAnsi="Calibri" w:cs="Calibri"/>
        </w:rPr>
        <w:t xml:space="preserve"> (2) jednobrzmiących egzemplarzach, po jednym (1) dla każdej ze Stron, z zastrzeżeniem ust. 6.</w:t>
      </w:r>
    </w:p>
    <w:p w14:paraId="0D6EFA2D" w14:textId="77777777" w:rsidR="00360CC2" w:rsidRPr="00EC6C19" w:rsidRDefault="0007116D">
      <w:pPr>
        <w:numPr>
          <w:ilvl w:val="0"/>
          <w:numId w:val="62"/>
        </w:numPr>
        <w:spacing w:after="120"/>
        <w:rPr>
          <w:rFonts w:ascii="Calibri" w:eastAsia="Calibri" w:hAnsi="Calibri" w:cs="Calibri"/>
        </w:rPr>
      </w:pPr>
      <w:r w:rsidRPr="00EC6C19">
        <w:rPr>
          <w:rFonts w:ascii="Calibri" w:eastAsia="Calibri" w:hAnsi="Calibri" w:cs="Calibri"/>
        </w:rPr>
        <w:t>Strony zgodnie oświadczają, że w przypadku zawarcia niniejszej umowy w formie elektronicznej za pomocą kwalifikowanego podpisu elektronicznego, będącej zgodnie z art. 78</w:t>
      </w:r>
      <w:r w:rsidRPr="00EC6C19">
        <w:rPr>
          <w:rStyle w:val="Brak"/>
          <w:rFonts w:ascii="Calibri" w:eastAsia="Calibri" w:hAnsi="Calibri" w:cs="Calibri"/>
          <w:vertAlign w:val="superscript"/>
        </w:rPr>
        <w:t>1</w:t>
      </w:r>
      <w:r w:rsidRPr="00EC6C19">
        <w:rPr>
          <w:rFonts w:ascii="Calibri" w:eastAsia="Calibri" w:hAnsi="Calibri" w:cs="Calibri"/>
        </w:rPr>
        <w:t xml:space="preserve"> KC r</w:t>
      </w:r>
      <w:r w:rsidRPr="00EC6C19">
        <w:rPr>
          <w:rFonts w:ascii="Calibri" w:eastAsia="Calibri" w:hAnsi="Calibri" w:cs="Calibri"/>
          <w:lang w:val="es-ES_tradnl"/>
        </w:rPr>
        <w:t>ó</w:t>
      </w:r>
      <w:proofErr w:type="spellStart"/>
      <w:r w:rsidRPr="00EC6C19">
        <w:rPr>
          <w:rFonts w:ascii="Calibri" w:eastAsia="Calibri" w:hAnsi="Calibri" w:cs="Calibri"/>
        </w:rPr>
        <w:t>wnoważną</w:t>
      </w:r>
      <w:proofErr w:type="spellEnd"/>
      <w:r w:rsidRPr="00EC6C19">
        <w:rPr>
          <w:rFonts w:ascii="Calibri" w:eastAsia="Calibri" w:hAnsi="Calibri" w:cs="Calibri"/>
        </w:rPr>
        <w:t xml:space="preserve"> w stosunku do zwykłej formy pisemnej, powstały w ten </w:t>
      </w:r>
      <w:proofErr w:type="spellStart"/>
      <w:r w:rsidRPr="00EC6C19">
        <w:rPr>
          <w:rFonts w:ascii="Calibri" w:eastAsia="Calibri" w:hAnsi="Calibri" w:cs="Calibri"/>
        </w:rPr>
        <w:t>spos</w:t>
      </w:r>
      <w:proofErr w:type="spellEnd"/>
      <w:r w:rsidRPr="00EC6C19">
        <w:rPr>
          <w:rFonts w:ascii="Calibri" w:eastAsia="Calibri" w:hAnsi="Calibri" w:cs="Calibri"/>
          <w:lang w:val="es-ES_tradnl"/>
        </w:rPr>
        <w:t>ó</w:t>
      </w:r>
      <w:r w:rsidRPr="00EC6C19">
        <w:rPr>
          <w:rFonts w:ascii="Calibri" w:eastAsia="Calibri" w:hAnsi="Calibri" w:cs="Calibri"/>
        </w:rPr>
        <w:t xml:space="preserve">b dokument elektroniczny stanowi poświadczenie, iż Strony zgodnie złożyły oświadczenia woli w nim zawarte, zaś </w:t>
      </w:r>
      <w:r w:rsidRPr="00EC6C19">
        <w:rPr>
          <w:rFonts w:ascii="Calibri" w:eastAsia="Calibri" w:hAnsi="Calibri" w:cs="Calibri"/>
          <w:lang w:val="nl-NL"/>
        </w:rPr>
        <w:t>dat</w:t>
      </w:r>
      <w:r w:rsidRPr="00EC6C19">
        <w:rPr>
          <w:rFonts w:ascii="Calibri" w:eastAsia="Calibri" w:hAnsi="Calibri" w:cs="Calibri"/>
        </w:rPr>
        <w:t>ą zawarcia jest dzień złożenia ostatniego (późniejszego) oświadczenia woli o jej zawarciu przez umocowanych przedstawicieli każdej ze Stron.</w:t>
      </w:r>
    </w:p>
    <w:p w14:paraId="7580520F" w14:textId="77777777" w:rsidR="00360CC2" w:rsidRPr="00EC6C19" w:rsidRDefault="00360CC2">
      <w:pPr>
        <w:spacing w:after="120"/>
        <w:rPr>
          <w:rFonts w:ascii="Calibri" w:eastAsia="Calibri" w:hAnsi="Calibri" w:cs="Calibri"/>
        </w:rPr>
      </w:pPr>
    </w:p>
    <w:p w14:paraId="56D8EEC0" w14:textId="77777777" w:rsidR="00360CC2" w:rsidRPr="00EC6C19" w:rsidRDefault="00360CC2">
      <w:pPr>
        <w:spacing w:after="120"/>
        <w:rPr>
          <w:rFonts w:ascii="Calibri" w:eastAsia="Calibri" w:hAnsi="Calibri" w:cs="Calibri"/>
        </w:rPr>
      </w:pPr>
    </w:p>
    <w:p w14:paraId="5B4C2BC4" w14:textId="77777777" w:rsidR="00360CC2" w:rsidRPr="00EC6C19" w:rsidRDefault="00360CC2">
      <w:pPr>
        <w:spacing w:after="120"/>
        <w:rPr>
          <w:rFonts w:ascii="Calibri" w:eastAsia="Calibri" w:hAnsi="Calibri" w:cs="Calibri"/>
        </w:rPr>
      </w:pPr>
    </w:p>
    <w:p w14:paraId="1437ED40" w14:textId="77777777" w:rsidR="00360CC2" w:rsidRPr="00EC6C19" w:rsidRDefault="00360CC2">
      <w:pPr>
        <w:spacing w:after="120"/>
        <w:jc w:val="center"/>
        <w:rPr>
          <w:rFonts w:ascii="Calibri" w:eastAsia="Calibri" w:hAnsi="Calibri" w:cs="Calibri"/>
        </w:rPr>
      </w:pPr>
    </w:p>
    <w:p w14:paraId="40956B12" w14:textId="77777777" w:rsidR="00360CC2" w:rsidRPr="00EC6C19" w:rsidRDefault="0007116D">
      <w:pPr>
        <w:spacing w:after="120"/>
        <w:jc w:val="center"/>
        <w:rPr>
          <w:rStyle w:val="Brak"/>
          <w:rFonts w:ascii="Calibri" w:eastAsia="Calibri" w:hAnsi="Calibri" w:cs="Calibri"/>
          <w:b/>
          <w:bCs/>
        </w:rPr>
      </w:pPr>
      <w:r w:rsidRPr="00EC6C19">
        <w:rPr>
          <w:rStyle w:val="Brak"/>
          <w:rFonts w:ascii="Calibri" w:eastAsia="Calibri" w:hAnsi="Calibri" w:cs="Calibri"/>
          <w:b/>
          <w:bCs/>
        </w:rPr>
        <w:lastRenderedPageBreak/>
        <w:t xml:space="preserve">......................................... </w:t>
      </w:r>
      <w:r w:rsidRPr="00EC6C19">
        <w:rPr>
          <w:rStyle w:val="Brak"/>
          <w:rFonts w:ascii="Calibri" w:eastAsia="Calibri" w:hAnsi="Calibri" w:cs="Calibri"/>
          <w:b/>
          <w:bCs/>
        </w:rPr>
        <w:tab/>
      </w:r>
      <w:r w:rsidRPr="00EC6C19">
        <w:rPr>
          <w:rStyle w:val="Brak"/>
          <w:rFonts w:ascii="Calibri" w:eastAsia="Calibri" w:hAnsi="Calibri" w:cs="Calibri"/>
          <w:b/>
          <w:bCs/>
        </w:rPr>
        <w:tab/>
        <w:t xml:space="preserve">   </w:t>
      </w:r>
      <w:r w:rsidRPr="00EC6C19">
        <w:rPr>
          <w:rStyle w:val="Brak"/>
          <w:rFonts w:ascii="Calibri" w:eastAsia="Calibri" w:hAnsi="Calibri" w:cs="Calibri"/>
          <w:b/>
          <w:bCs/>
        </w:rPr>
        <w:tab/>
      </w:r>
      <w:r w:rsidRPr="00EC6C19">
        <w:rPr>
          <w:rStyle w:val="Brak"/>
          <w:rFonts w:ascii="Calibri" w:eastAsia="Calibri" w:hAnsi="Calibri" w:cs="Calibri"/>
          <w:b/>
          <w:bCs/>
        </w:rPr>
        <w:tab/>
      </w:r>
      <w:r w:rsidRPr="00EC6C19">
        <w:rPr>
          <w:rStyle w:val="Brak"/>
          <w:rFonts w:ascii="Calibri" w:eastAsia="Calibri" w:hAnsi="Calibri" w:cs="Calibri"/>
          <w:b/>
          <w:bCs/>
        </w:rPr>
        <w:tab/>
        <w:t xml:space="preserve">     ……………………………</w:t>
      </w:r>
    </w:p>
    <w:p w14:paraId="3F395B92" w14:textId="77777777" w:rsidR="00360CC2" w:rsidRPr="00EC6C19" w:rsidRDefault="0007116D">
      <w:pPr>
        <w:spacing w:after="120"/>
        <w:jc w:val="center"/>
        <w:rPr>
          <w:rStyle w:val="Brak"/>
          <w:rFonts w:ascii="Calibri" w:eastAsia="Calibri" w:hAnsi="Calibri" w:cs="Calibri"/>
          <w:b/>
          <w:bCs/>
        </w:rPr>
      </w:pPr>
      <w:r w:rsidRPr="00EC6C19">
        <w:rPr>
          <w:rStyle w:val="Brak"/>
          <w:rFonts w:ascii="Calibri" w:eastAsia="Calibri" w:hAnsi="Calibri" w:cs="Calibri"/>
          <w:b/>
          <w:bCs/>
        </w:rPr>
        <w:t xml:space="preserve">Wykonawca                    </w:t>
      </w:r>
      <w:r w:rsidRPr="00EC6C19">
        <w:rPr>
          <w:rStyle w:val="Brak"/>
          <w:rFonts w:ascii="Calibri" w:eastAsia="Calibri" w:hAnsi="Calibri" w:cs="Calibri"/>
          <w:b/>
          <w:bCs/>
        </w:rPr>
        <w:tab/>
      </w:r>
      <w:r w:rsidRPr="00EC6C19">
        <w:rPr>
          <w:rStyle w:val="Brak"/>
          <w:rFonts w:ascii="Calibri" w:eastAsia="Calibri" w:hAnsi="Calibri" w:cs="Calibri"/>
          <w:b/>
          <w:bCs/>
        </w:rPr>
        <w:tab/>
      </w:r>
      <w:r w:rsidRPr="00EC6C19">
        <w:rPr>
          <w:rStyle w:val="Brak"/>
          <w:rFonts w:ascii="Calibri" w:eastAsia="Calibri" w:hAnsi="Calibri" w:cs="Calibri"/>
          <w:b/>
          <w:bCs/>
        </w:rPr>
        <w:tab/>
        <w:t xml:space="preserve">         Zamawiający</w:t>
      </w:r>
    </w:p>
    <w:p w14:paraId="167AB533" w14:textId="77777777" w:rsidR="00360CC2" w:rsidRPr="00EC6C19" w:rsidRDefault="00360CC2">
      <w:pPr>
        <w:spacing w:after="120"/>
        <w:rPr>
          <w:rStyle w:val="Brak"/>
          <w:rFonts w:ascii="Calibri" w:eastAsia="Calibri" w:hAnsi="Calibri" w:cs="Calibri"/>
        </w:rPr>
      </w:pPr>
    </w:p>
    <w:p w14:paraId="7C86321A" w14:textId="77777777" w:rsidR="00360CC2" w:rsidRPr="00EC6C19" w:rsidRDefault="00360CC2">
      <w:pPr>
        <w:spacing w:after="120"/>
        <w:rPr>
          <w:rStyle w:val="Brak"/>
          <w:rFonts w:ascii="Calibri" w:eastAsia="Calibri" w:hAnsi="Calibri" w:cs="Calibri"/>
        </w:rPr>
      </w:pPr>
    </w:p>
    <w:p w14:paraId="433D01B6" w14:textId="77777777" w:rsidR="00360CC2" w:rsidRPr="00EC6C19" w:rsidRDefault="00360CC2">
      <w:pPr>
        <w:spacing w:after="120"/>
        <w:rPr>
          <w:rStyle w:val="Brak"/>
          <w:rFonts w:ascii="Calibri" w:eastAsia="Calibri" w:hAnsi="Calibri" w:cs="Calibri"/>
        </w:rPr>
      </w:pPr>
    </w:p>
    <w:p w14:paraId="16777D1C" w14:textId="77777777" w:rsidR="00360CC2" w:rsidRPr="00EC6C19" w:rsidRDefault="00360CC2">
      <w:pPr>
        <w:spacing w:after="120"/>
        <w:rPr>
          <w:rStyle w:val="Brak"/>
          <w:rFonts w:ascii="Calibri" w:eastAsia="Calibri" w:hAnsi="Calibri" w:cs="Calibri"/>
        </w:rPr>
      </w:pPr>
    </w:p>
    <w:p w14:paraId="0107546C" w14:textId="77777777" w:rsidR="00360CC2" w:rsidRPr="00EC6C19" w:rsidRDefault="00360CC2">
      <w:pPr>
        <w:spacing w:after="120"/>
        <w:rPr>
          <w:rStyle w:val="Brak"/>
          <w:rFonts w:ascii="Calibri" w:eastAsia="Calibri" w:hAnsi="Calibri" w:cs="Calibri"/>
        </w:rPr>
      </w:pPr>
    </w:p>
    <w:p w14:paraId="113E5E06" w14:textId="77777777" w:rsidR="00360CC2" w:rsidRPr="00EC6C19" w:rsidRDefault="0007116D">
      <w:pPr>
        <w:spacing w:after="120"/>
        <w:rPr>
          <w:rStyle w:val="Brak"/>
          <w:rFonts w:ascii="Calibri" w:eastAsia="Calibri" w:hAnsi="Calibri" w:cs="Calibri"/>
        </w:rPr>
      </w:pPr>
      <w:r w:rsidRPr="00EC6C19">
        <w:rPr>
          <w:rStyle w:val="Brak"/>
          <w:rFonts w:ascii="Calibri" w:eastAsia="Calibri" w:hAnsi="Calibri" w:cs="Calibri"/>
        </w:rPr>
        <w:t>Załączniki:</w:t>
      </w:r>
    </w:p>
    <w:p w14:paraId="20A9B4CB" w14:textId="77777777" w:rsidR="00360CC2" w:rsidRPr="00EC6C19" w:rsidRDefault="0007116D">
      <w:pPr>
        <w:spacing w:after="120"/>
        <w:rPr>
          <w:rStyle w:val="Brak"/>
          <w:rFonts w:ascii="Calibri" w:eastAsia="Calibri" w:hAnsi="Calibri" w:cs="Calibri"/>
        </w:rPr>
      </w:pPr>
      <w:r w:rsidRPr="00EC6C19">
        <w:rPr>
          <w:rStyle w:val="Brak"/>
          <w:rFonts w:ascii="Calibri" w:eastAsia="Calibri" w:hAnsi="Calibri" w:cs="Calibri"/>
        </w:rPr>
        <w:t xml:space="preserve">Załącznik nr 1 – Zapytanie ofertowe i oferta Wykonawcy </w:t>
      </w:r>
    </w:p>
    <w:p w14:paraId="29899FF5" w14:textId="77777777" w:rsidR="00360CC2" w:rsidRPr="00EC6C19" w:rsidRDefault="0007116D">
      <w:pPr>
        <w:spacing w:after="120"/>
        <w:rPr>
          <w:rStyle w:val="Brak"/>
          <w:rFonts w:ascii="Calibri" w:eastAsia="Calibri" w:hAnsi="Calibri" w:cs="Calibri"/>
        </w:rPr>
      </w:pPr>
      <w:r w:rsidRPr="00EC6C19">
        <w:rPr>
          <w:rStyle w:val="Brak"/>
          <w:rFonts w:ascii="Calibri" w:eastAsia="Calibri" w:hAnsi="Calibri" w:cs="Calibri"/>
        </w:rPr>
        <w:t xml:space="preserve">Załącznik nr 2 - Protokół odbioru - </w:t>
      </w:r>
      <w:proofErr w:type="spellStart"/>
      <w:r w:rsidRPr="00EC6C19">
        <w:rPr>
          <w:rStyle w:val="Brak"/>
          <w:rFonts w:ascii="Calibri" w:eastAsia="Calibri" w:hAnsi="Calibri" w:cs="Calibri"/>
        </w:rPr>
        <w:t>wz</w:t>
      </w:r>
      <w:proofErr w:type="spellEnd"/>
      <w:r w:rsidRPr="00EC6C19">
        <w:rPr>
          <w:rStyle w:val="Brak"/>
          <w:rFonts w:ascii="Calibri" w:eastAsia="Calibri" w:hAnsi="Calibri" w:cs="Calibri"/>
          <w:lang w:val="es-ES_tradnl"/>
        </w:rPr>
        <w:t>ó</w:t>
      </w:r>
      <w:r w:rsidRPr="00EC6C19">
        <w:rPr>
          <w:rStyle w:val="Brak"/>
          <w:rFonts w:ascii="Calibri" w:eastAsia="Calibri" w:hAnsi="Calibri" w:cs="Calibri"/>
        </w:rPr>
        <w:t xml:space="preserve">r </w:t>
      </w:r>
    </w:p>
    <w:p w14:paraId="1FCA51C9" w14:textId="77777777" w:rsidR="00360CC2" w:rsidRDefault="0007116D">
      <w:pPr>
        <w:spacing w:after="120"/>
      </w:pPr>
      <w:r w:rsidRPr="00EC6C19">
        <w:rPr>
          <w:rStyle w:val="Brak"/>
          <w:rFonts w:ascii="Calibri" w:eastAsia="Calibri" w:hAnsi="Calibri" w:cs="Calibri"/>
        </w:rPr>
        <w:t>Załącznik nr 3 – Wykaz własności intelektualnej należącej do Wykonawcy</w:t>
      </w:r>
    </w:p>
    <w:sectPr w:rsidR="00360CC2" w:rsidSect="007A6D76">
      <w:headerReference w:type="default" r:id="rId11"/>
      <w:footerReference w:type="default" r:id="rId12"/>
      <w:pgSz w:w="11900" w:h="16840"/>
      <w:pgMar w:top="1440" w:right="1080" w:bottom="1440" w:left="1080" w:header="709" w:footer="112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302B" w14:textId="77777777" w:rsidR="00C112E4" w:rsidRDefault="00C112E4">
      <w:pPr>
        <w:spacing w:after="0"/>
      </w:pPr>
      <w:r>
        <w:separator/>
      </w:r>
    </w:p>
  </w:endnote>
  <w:endnote w:type="continuationSeparator" w:id="0">
    <w:p w14:paraId="71607E05" w14:textId="77777777" w:rsidR="00C112E4" w:rsidRDefault="00C11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EEDA" w14:textId="42381650" w:rsidR="00360CC2" w:rsidRPr="007C01F5" w:rsidRDefault="007C01F5" w:rsidP="007C01F5">
    <w:pPr>
      <w:pStyle w:val="Stopka"/>
    </w:pPr>
    <w:r>
      <w:rPr>
        <w:noProof/>
      </w:rPr>
      <w:drawing>
        <wp:anchor distT="152400" distB="152400" distL="152400" distR="152400" simplePos="0" relativeHeight="251661312" behindDoc="1" locked="0" layoutInCell="1" allowOverlap="1" wp14:anchorId="39213E7F" wp14:editId="7CBCE23C">
          <wp:simplePos x="0" y="0"/>
          <wp:positionH relativeFrom="page">
            <wp:posOffset>2691188</wp:posOffset>
          </wp:positionH>
          <wp:positionV relativeFrom="page">
            <wp:align>bottom</wp:align>
          </wp:positionV>
          <wp:extent cx="1904365" cy="635000"/>
          <wp:effectExtent l="0" t="0" r="635" b="0"/>
          <wp:wrapNone/>
          <wp:docPr id="14" name="officeArt object" descr="Picture 69"/>
          <wp:cNvGraphicFramePr/>
          <a:graphic xmlns:a="http://schemas.openxmlformats.org/drawingml/2006/main">
            <a:graphicData uri="http://schemas.openxmlformats.org/drawingml/2006/picture">
              <pic:pic xmlns:pic="http://schemas.openxmlformats.org/drawingml/2006/picture">
                <pic:nvPicPr>
                  <pic:cNvPr id="1073741829" name="Picture 69" descr="Picture 69"/>
                  <pic:cNvPicPr>
                    <a:picLocks noChangeAspect="1"/>
                  </pic:cNvPicPr>
                </pic:nvPicPr>
                <pic:blipFill>
                  <a:blip r:embed="rId1"/>
                  <a:stretch>
                    <a:fillRect/>
                  </a:stretch>
                </pic:blipFill>
                <pic:spPr>
                  <a:xfrm>
                    <a:off x="0" y="0"/>
                    <a:ext cx="1904365" cy="635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42158BDA" wp14:editId="68970BD4">
          <wp:simplePos x="0" y="0"/>
          <wp:positionH relativeFrom="page">
            <wp:posOffset>5063605</wp:posOffset>
          </wp:positionH>
          <wp:positionV relativeFrom="page">
            <wp:align>bottom</wp:align>
          </wp:positionV>
          <wp:extent cx="1944370" cy="631190"/>
          <wp:effectExtent l="0" t="0" r="0" b="0"/>
          <wp:wrapNone/>
          <wp:docPr id="13" name="officeArt object" descr="Picture 68"/>
          <wp:cNvGraphicFramePr/>
          <a:graphic xmlns:a="http://schemas.openxmlformats.org/drawingml/2006/main">
            <a:graphicData uri="http://schemas.openxmlformats.org/drawingml/2006/picture">
              <pic:pic xmlns:pic="http://schemas.openxmlformats.org/drawingml/2006/picture">
                <pic:nvPicPr>
                  <pic:cNvPr id="1073741828" name="Picture 68" descr="Picture 68"/>
                  <pic:cNvPicPr>
                    <a:picLocks noChangeAspect="1"/>
                  </pic:cNvPicPr>
                </pic:nvPicPr>
                <pic:blipFill>
                  <a:blip r:embed="rId2"/>
                  <a:stretch>
                    <a:fillRect/>
                  </a:stretch>
                </pic:blipFill>
                <pic:spPr>
                  <a:xfrm>
                    <a:off x="0" y="0"/>
                    <a:ext cx="1944370" cy="63119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68ECE0E" wp14:editId="1AD70C30">
          <wp:simplePos x="0" y="0"/>
          <wp:positionH relativeFrom="page">
            <wp:posOffset>567055</wp:posOffset>
          </wp:positionH>
          <wp:positionV relativeFrom="page">
            <wp:align>bottom</wp:align>
          </wp:positionV>
          <wp:extent cx="1375411" cy="739141"/>
          <wp:effectExtent l="0" t="0" r="0" b="3810"/>
          <wp:wrapNone/>
          <wp:docPr id="15" name="officeArt object" descr="Picture 66"/>
          <wp:cNvGraphicFramePr/>
          <a:graphic xmlns:a="http://schemas.openxmlformats.org/drawingml/2006/main">
            <a:graphicData uri="http://schemas.openxmlformats.org/drawingml/2006/picture">
              <pic:pic xmlns:pic="http://schemas.openxmlformats.org/drawingml/2006/picture">
                <pic:nvPicPr>
                  <pic:cNvPr id="1073741827" name="Picture 66" descr="Picture 66"/>
                  <pic:cNvPicPr>
                    <a:picLocks noChangeAspect="1"/>
                  </pic:cNvPicPr>
                </pic:nvPicPr>
                <pic:blipFill>
                  <a:blip r:embed="rId3"/>
                  <a:stretch>
                    <a:fillRect/>
                  </a:stretch>
                </pic:blipFill>
                <pic:spPr>
                  <a:xfrm>
                    <a:off x="0" y="0"/>
                    <a:ext cx="1375411" cy="739141"/>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37FF" w14:textId="77777777" w:rsidR="00C112E4" w:rsidRDefault="00C112E4">
      <w:r>
        <w:separator/>
      </w:r>
    </w:p>
  </w:footnote>
  <w:footnote w:type="continuationSeparator" w:id="0">
    <w:p w14:paraId="00166C11" w14:textId="77777777" w:rsidR="00C112E4" w:rsidRDefault="00C112E4">
      <w:r>
        <w:continuationSeparator/>
      </w:r>
    </w:p>
  </w:footnote>
  <w:footnote w:type="continuationNotice" w:id="1">
    <w:p w14:paraId="652A154E" w14:textId="77777777" w:rsidR="00C112E4" w:rsidRDefault="00C112E4"/>
  </w:footnote>
  <w:footnote w:id="2">
    <w:p w14:paraId="707C0449" w14:textId="77777777" w:rsidR="00360CC2" w:rsidRDefault="0007116D">
      <w:pPr>
        <w:pStyle w:val="Tekstprzypisudolnego"/>
        <w:jc w:val="left"/>
      </w:pPr>
      <w:r>
        <w:rPr>
          <w:rFonts w:ascii="Calibri" w:eastAsia="Calibri" w:hAnsi="Calibri" w:cs="Calibri"/>
          <w:sz w:val="22"/>
          <w:szCs w:val="22"/>
          <w:vertAlign w:val="superscript"/>
        </w:rPr>
        <w:footnoteRef/>
      </w:r>
      <w:r>
        <w:rPr>
          <w:rFonts w:ascii="Arial" w:hAnsi="Arial"/>
        </w:rPr>
        <w:t xml:space="preserve"> </w:t>
      </w:r>
      <w:r>
        <w:rPr>
          <w:rFonts w:ascii="Arial" w:hAnsi="Arial"/>
          <w:i/>
          <w:iCs/>
        </w:rPr>
        <w:t>W zależności od oferty uznanej za najkorzystniejszą</w:t>
      </w:r>
    </w:p>
  </w:footnote>
  <w:footnote w:id="3">
    <w:p w14:paraId="60BD5DC0" w14:textId="77777777" w:rsidR="00360CC2" w:rsidRDefault="0007116D">
      <w:pPr>
        <w:pStyle w:val="Tekstprzypisudolnego"/>
        <w:jc w:val="left"/>
      </w:pPr>
      <w:r>
        <w:rPr>
          <w:rFonts w:ascii="Calibri" w:eastAsia="Calibri" w:hAnsi="Calibri" w:cs="Calibri"/>
          <w:sz w:val="22"/>
          <w:szCs w:val="22"/>
          <w:vertAlign w:val="superscript"/>
        </w:rPr>
        <w:footnoteRef/>
      </w:r>
      <w:r>
        <w:rPr>
          <w:rFonts w:ascii="Arial" w:hAnsi="Arial"/>
        </w:rPr>
        <w:t xml:space="preserve"> </w:t>
      </w:r>
      <w:r>
        <w:rPr>
          <w:rFonts w:ascii="Arial" w:hAnsi="Arial"/>
          <w:i/>
          <w:iCs/>
        </w:rPr>
        <w:t>W zależności od oferty uznanej za najkorzystniejszą</w:t>
      </w:r>
    </w:p>
  </w:footnote>
  <w:footnote w:id="4">
    <w:p w14:paraId="5BC28B0E" w14:textId="77777777" w:rsidR="00360CC2" w:rsidRDefault="0007116D">
      <w:pPr>
        <w:pStyle w:val="Tekstprzypisudolnego"/>
        <w:jc w:val="left"/>
      </w:pPr>
      <w:r>
        <w:rPr>
          <w:rFonts w:ascii="Calibri" w:eastAsia="Calibri" w:hAnsi="Calibri" w:cs="Calibri"/>
          <w:sz w:val="22"/>
          <w:szCs w:val="22"/>
          <w:vertAlign w:val="superscript"/>
        </w:rPr>
        <w:footnoteRef/>
      </w:r>
      <w:r>
        <w:rPr>
          <w:rFonts w:ascii="Arial" w:hAnsi="Arial"/>
        </w:rPr>
        <w:t xml:space="preserve"> </w:t>
      </w:r>
      <w:r>
        <w:rPr>
          <w:rFonts w:ascii="Arial" w:hAnsi="Arial"/>
          <w:i/>
          <w:iCs/>
        </w:rPr>
        <w:t>W zależności od oferty uznanej za najkorzystniejszą</w:t>
      </w:r>
    </w:p>
  </w:footnote>
  <w:footnote w:id="5">
    <w:p w14:paraId="228E962C" w14:textId="2D6EC435" w:rsidR="00FE4E09" w:rsidRPr="00FE4E09" w:rsidRDefault="00FE4E09" w:rsidP="00FE4E09">
      <w:pPr>
        <w:pStyle w:val="Tekstprzypisudolnego"/>
      </w:pPr>
      <w:r w:rsidRPr="00EC6C19">
        <w:rPr>
          <w:rStyle w:val="Odwoanieprzypisudolnego"/>
        </w:rPr>
        <w:footnoteRef/>
      </w:r>
      <w:r w:rsidRPr="00EC6C19">
        <w:t xml:space="preserve"> W dniu zawarcia niniejszej umowy zostanie wpisany taki procent wartości umowy, który nie przekroczy kwoty 20 tys. złotych, a więc wartość procentowa zależna jest od wartości zamówienia.</w:t>
      </w:r>
      <w:r w:rsidRPr="00FE4E09">
        <w:t xml:space="preserve"> </w:t>
      </w:r>
    </w:p>
    <w:p w14:paraId="510ACBC6" w14:textId="5323E99A" w:rsidR="00FE4E09" w:rsidRDefault="00FE4E09">
      <w:pPr>
        <w:pStyle w:val="Tekstprzypisudolnego"/>
      </w:pPr>
    </w:p>
  </w:footnote>
  <w:footnote w:id="6">
    <w:p w14:paraId="515D7F09" w14:textId="77777777" w:rsidR="00360CC2" w:rsidRDefault="0007116D">
      <w:pPr>
        <w:pStyle w:val="Tekstprzypisudolnego"/>
        <w:spacing w:after="120"/>
      </w:pPr>
      <w:r>
        <w:rPr>
          <w:rStyle w:val="Brak"/>
          <w:rFonts w:ascii="Calibri" w:eastAsia="Calibri" w:hAnsi="Calibri" w:cs="Calibri"/>
          <w:sz w:val="22"/>
          <w:szCs w:val="22"/>
          <w:vertAlign w:val="superscript"/>
        </w:rPr>
        <w:footnoteRef/>
      </w:r>
      <w:r>
        <w:t xml:space="preserve"> </w:t>
      </w:r>
      <w:r>
        <w:rPr>
          <w:rStyle w:val="Brak"/>
          <w:i/>
          <w:iCs/>
        </w:rPr>
        <w:t xml:space="preserve">Sąd Polubowny przy Prokuratorii Generalnej RP – adres strony www </w:t>
      </w:r>
      <w:hyperlink r:id="rId1" w:history="1">
        <w:r>
          <w:rPr>
            <w:rStyle w:val="Hyperlink2"/>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B415" w14:textId="6A7EE5F3" w:rsidR="00360CC2" w:rsidRDefault="0007116D">
    <w:pPr>
      <w:pStyle w:val="Nagwek"/>
      <w:spacing w:after="120"/>
      <w:jc w:val="left"/>
    </w:pPr>
    <w:r>
      <w:rPr>
        <w:noProof/>
      </w:rPr>
      <w:drawing>
        <wp:anchor distT="152400" distB="152400" distL="152400" distR="152400" simplePos="0" relativeHeight="251658240" behindDoc="1" locked="0" layoutInCell="1" allowOverlap="1" wp14:anchorId="5EC99C25" wp14:editId="777820CA">
          <wp:simplePos x="0" y="0"/>
          <wp:positionH relativeFrom="page">
            <wp:posOffset>5544820</wp:posOffset>
          </wp:positionH>
          <wp:positionV relativeFrom="page">
            <wp:posOffset>529590</wp:posOffset>
          </wp:positionV>
          <wp:extent cx="1166495" cy="702945"/>
          <wp:effectExtent l="0" t="0" r="0" b="0"/>
          <wp:wrapNone/>
          <wp:docPr id="11" name="officeArt object" descr="Picture 50"/>
          <wp:cNvGraphicFramePr/>
          <a:graphic xmlns:a="http://schemas.openxmlformats.org/drawingml/2006/main">
            <a:graphicData uri="http://schemas.openxmlformats.org/drawingml/2006/picture">
              <pic:pic xmlns:pic="http://schemas.openxmlformats.org/drawingml/2006/picture">
                <pic:nvPicPr>
                  <pic:cNvPr id="1073741826" name="Picture 50" descr="Picture 50"/>
                  <pic:cNvPicPr>
                    <a:picLocks noChangeAspect="1"/>
                  </pic:cNvPicPr>
                </pic:nvPicPr>
                <pic:blipFill>
                  <a:blip r:embed="rId1"/>
                  <a:stretch>
                    <a:fillRect/>
                  </a:stretch>
                </pic:blipFill>
                <pic:spPr>
                  <a:xfrm>
                    <a:off x="0" y="0"/>
                    <a:ext cx="1166495" cy="702945"/>
                  </a:xfrm>
                  <a:prstGeom prst="rect">
                    <a:avLst/>
                  </a:prstGeom>
                  <a:ln w="12700" cap="flat">
                    <a:noFill/>
                    <a:miter lim="400000"/>
                  </a:ln>
                  <a:effectLst/>
                </pic:spPr>
              </pic:pic>
            </a:graphicData>
          </a:graphic>
        </wp:anchor>
      </w:drawing>
    </w:r>
    <w:r>
      <w:rPr>
        <w:noProof/>
      </w:rPr>
      <w:drawing>
        <wp:inline distT="0" distB="0" distL="0" distR="0" wp14:anchorId="5A31E64D" wp14:editId="237F4A11">
          <wp:extent cx="1905000" cy="906781"/>
          <wp:effectExtent l="0" t="0" r="0" b="0"/>
          <wp:docPr id="1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1905000" cy="9067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5BA"/>
    <w:multiLevelType w:val="hybridMultilevel"/>
    <w:tmpl w:val="D7F8EFEE"/>
    <w:styleLink w:val="Zaimportowanystyl17"/>
    <w:lvl w:ilvl="0" w:tplc="3F0CFA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74F9A4">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183B22">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039A9912">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BA0D7C">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AD092">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068A2E4C">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F23CF8">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E0667A">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F01FB1"/>
    <w:multiLevelType w:val="hybridMultilevel"/>
    <w:tmpl w:val="0146117C"/>
    <w:styleLink w:val="Zaimportowanystyl22"/>
    <w:lvl w:ilvl="0" w:tplc="116821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67E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89658">
      <w:start w:val="1"/>
      <w:numFmt w:val="lowerRoman"/>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429A62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3AB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7AB164">
      <w:start w:val="1"/>
      <w:numFmt w:val="lowerRoman"/>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C5B2EB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836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CA614">
      <w:start w:val="1"/>
      <w:numFmt w:val="lowerRoman"/>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A10DF7"/>
    <w:multiLevelType w:val="hybridMultilevel"/>
    <w:tmpl w:val="B8761DEE"/>
    <w:styleLink w:val="Zaimportowanystyl5"/>
    <w:lvl w:ilvl="0" w:tplc="A22A9F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B9CFE4E">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20115A">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0D749194">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400C52">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4A3712">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402A1562">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6C4E98">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E65DB0">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AA5AD6"/>
    <w:multiLevelType w:val="hybridMultilevel"/>
    <w:tmpl w:val="3F8648A6"/>
    <w:styleLink w:val="Zaimportowanystyl24"/>
    <w:lvl w:ilvl="0" w:tplc="88C2DF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D44364">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E47F7C">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1D300184">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10380A">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D2164A">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720CB40E">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AC362E">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4EE452">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594775"/>
    <w:multiLevelType w:val="hybridMultilevel"/>
    <w:tmpl w:val="12FA507A"/>
    <w:styleLink w:val="Zaimportowanystyl19"/>
    <w:lvl w:ilvl="0" w:tplc="D5662F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3E4A7C">
      <w:start w:val="1"/>
      <w:numFmt w:val="lowerLetter"/>
      <w:lvlText w:val="%2."/>
      <w:lvlJc w:val="left"/>
      <w:pPr>
        <w:ind w:left="13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4816E">
      <w:start w:val="1"/>
      <w:numFmt w:val="lowerRoman"/>
      <w:lvlText w:val="%3."/>
      <w:lvlJc w:val="left"/>
      <w:pPr>
        <w:ind w:left="208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B8C8531A">
      <w:start w:val="1"/>
      <w:numFmt w:val="decimal"/>
      <w:lvlText w:val="%4."/>
      <w:lvlJc w:val="left"/>
      <w:pPr>
        <w:ind w:left="28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AA7F08">
      <w:start w:val="1"/>
      <w:numFmt w:val="lowerLetter"/>
      <w:lvlText w:val="%5."/>
      <w:lvlJc w:val="left"/>
      <w:pPr>
        <w:ind w:left="35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A0B80A">
      <w:start w:val="1"/>
      <w:numFmt w:val="lowerRoman"/>
      <w:lvlText w:val="%6."/>
      <w:lvlJc w:val="left"/>
      <w:pPr>
        <w:ind w:left="424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F16C6350">
      <w:start w:val="1"/>
      <w:numFmt w:val="decimal"/>
      <w:lvlText w:val="%7."/>
      <w:lvlJc w:val="left"/>
      <w:pPr>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24E5C">
      <w:start w:val="1"/>
      <w:numFmt w:val="lowerLetter"/>
      <w:lvlText w:val="%8."/>
      <w:lvlJc w:val="left"/>
      <w:pPr>
        <w:ind w:left="56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E7316">
      <w:start w:val="1"/>
      <w:numFmt w:val="lowerRoman"/>
      <w:lvlText w:val="%9."/>
      <w:lvlJc w:val="left"/>
      <w:pPr>
        <w:ind w:left="640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D06160"/>
    <w:multiLevelType w:val="hybridMultilevel"/>
    <w:tmpl w:val="CBE6F5AA"/>
    <w:styleLink w:val="Zaimportowanystyl7"/>
    <w:lvl w:ilvl="0" w:tplc="274265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2E7978">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DC35A2">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F6746304">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C17AC">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12A5DE">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B83A26EA">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7CB288">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AE60DE">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3B4CDB"/>
    <w:multiLevelType w:val="multilevel"/>
    <w:tmpl w:val="7EACFA9A"/>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A240D5"/>
    <w:multiLevelType w:val="multilevel"/>
    <w:tmpl w:val="F9385D90"/>
    <w:styleLink w:val="Zaimportowanystyl14"/>
    <w:lvl w:ilvl="0">
      <w:start w:val="1"/>
      <w:numFmt w:val="decimal"/>
      <w:lvlText w:val="%1."/>
      <w:lvlJc w:val="left"/>
      <w:pPr>
        <w:ind w:left="435" w:hanging="4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4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2" w:hanging="10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2" w:hanging="10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2" w:hanging="14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2" w:hanging="14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2" w:hanging="18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9B1B67"/>
    <w:multiLevelType w:val="hybridMultilevel"/>
    <w:tmpl w:val="E468FF18"/>
    <w:styleLink w:val="Zaimportowanystyl21"/>
    <w:lvl w:ilvl="0" w:tplc="EC1210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B0CFE4">
      <w:start w:val="1"/>
      <w:numFmt w:val="lowerLetter"/>
      <w:lvlText w:val="%2."/>
      <w:lvlJc w:val="left"/>
      <w:pPr>
        <w:ind w:left="136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A41E2">
      <w:start w:val="1"/>
      <w:numFmt w:val="lowerRoman"/>
      <w:lvlText w:val="%3."/>
      <w:lvlJc w:val="left"/>
      <w:pPr>
        <w:ind w:left="208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EC5E814A">
      <w:start w:val="1"/>
      <w:numFmt w:val="decimal"/>
      <w:lvlText w:val="%4."/>
      <w:lvlJc w:val="left"/>
      <w:pPr>
        <w:ind w:left="280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5055FE">
      <w:start w:val="1"/>
      <w:numFmt w:val="lowerLetter"/>
      <w:lvlText w:val="%5."/>
      <w:lvlJc w:val="left"/>
      <w:pPr>
        <w:ind w:left="352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865890">
      <w:start w:val="1"/>
      <w:numFmt w:val="lowerRoman"/>
      <w:lvlText w:val="%6."/>
      <w:lvlJc w:val="left"/>
      <w:pPr>
        <w:ind w:left="424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078ABE10">
      <w:start w:val="1"/>
      <w:numFmt w:val="decimal"/>
      <w:lvlText w:val="%7."/>
      <w:lvlJc w:val="left"/>
      <w:pPr>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DC1EE2">
      <w:start w:val="1"/>
      <w:numFmt w:val="lowerLetter"/>
      <w:lvlText w:val="%8."/>
      <w:lvlJc w:val="left"/>
      <w:pPr>
        <w:ind w:left="568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D487E4">
      <w:start w:val="1"/>
      <w:numFmt w:val="lowerRoman"/>
      <w:lvlText w:val="%9."/>
      <w:lvlJc w:val="left"/>
      <w:pPr>
        <w:ind w:left="640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AA63654"/>
    <w:multiLevelType w:val="hybridMultilevel"/>
    <w:tmpl w:val="12FA507A"/>
    <w:numStyleLink w:val="Zaimportowanystyl19"/>
  </w:abstractNum>
  <w:abstractNum w:abstractNumId="10" w15:restartNumberingAfterBreak="0">
    <w:nsid w:val="12FD2CEE"/>
    <w:multiLevelType w:val="multilevel"/>
    <w:tmpl w:val="B590CFAC"/>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9F5AFF"/>
    <w:multiLevelType w:val="multilevel"/>
    <w:tmpl w:val="69C060FC"/>
    <w:styleLink w:val="Zaimportowanystyl2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11480D"/>
    <w:multiLevelType w:val="hybridMultilevel"/>
    <w:tmpl w:val="D5D61316"/>
    <w:numStyleLink w:val="Zaimportowanystyl15"/>
  </w:abstractNum>
  <w:abstractNum w:abstractNumId="13" w15:restartNumberingAfterBreak="0">
    <w:nsid w:val="161B38D5"/>
    <w:multiLevelType w:val="hybridMultilevel"/>
    <w:tmpl w:val="0F62A4D4"/>
    <w:styleLink w:val="Zaimportowanystyl26"/>
    <w:lvl w:ilvl="0" w:tplc="E27C62E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497F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A04D2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DA33E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E68B3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9ACBF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A6920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9E86C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8A9834">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111C2B"/>
    <w:multiLevelType w:val="hybridMultilevel"/>
    <w:tmpl w:val="B8761DEE"/>
    <w:numStyleLink w:val="Zaimportowanystyl5"/>
  </w:abstractNum>
  <w:abstractNum w:abstractNumId="15" w15:restartNumberingAfterBreak="0">
    <w:nsid w:val="20EF2F2C"/>
    <w:multiLevelType w:val="multilevel"/>
    <w:tmpl w:val="A2C4D56C"/>
    <w:numStyleLink w:val="Zaimportowanystyl12"/>
  </w:abstractNum>
  <w:abstractNum w:abstractNumId="16" w15:restartNumberingAfterBreak="0">
    <w:nsid w:val="328A1789"/>
    <w:multiLevelType w:val="hybridMultilevel"/>
    <w:tmpl w:val="D7F8EFEE"/>
    <w:numStyleLink w:val="Zaimportowanystyl17"/>
  </w:abstractNum>
  <w:abstractNum w:abstractNumId="17" w15:restartNumberingAfterBreak="0">
    <w:nsid w:val="362E4248"/>
    <w:multiLevelType w:val="hybridMultilevel"/>
    <w:tmpl w:val="CBE6F5AA"/>
    <w:numStyleLink w:val="Zaimportowanystyl7"/>
  </w:abstractNum>
  <w:abstractNum w:abstractNumId="18" w15:restartNumberingAfterBreak="0">
    <w:nsid w:val="39193FD3"/>
    <w:multiLevelType w:val="multilevel"/>
    <w:tmpl w:val="8FE484B2"/>
    <w:styleLink w:val="Zaimportowanystyl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AE22A84"/>
    <w:multiLevelType w:val="multilevel"/>
    <w:tmpl w:val="A434D1A6"/>
    <w:numStyleLink w:val="Zaimportowanystyl16"/>
  </w:abstractNum>
  <w:abstractNum w:abstractNumId="20" w15:restartNumberingAfterBreak="0">
    <w:nsid w:val="404273EE"/>
    <w:multiLevelType w:val="multilevel"/>
    <w:tmpl w:val="B590CFAC"/>
    <w:numStyleLink w:val="Zaimportowanystyl20"/>
  </w:abstractNum>
  <w:abstractNum w:abstractNumId="21" w15:restartNumberingAfterBreak="0">
    <w:nsid w:val="41604C61"/>
    <w:multiLevelType w:val="hybridMultilevel"/>
    <w:tmpl w:val="C39E4140"/>
    <w:numStyleLink w:val="Zaimportowanystyl27"/>
  </w:abstractNum>
  <w:abstractNum w:abstractNumId="22" w15:restartNumberingAfterBreak="0">
    <w:nsid w:val="469E663F"/>
    <w:multiLevelType w:val="multilevel"/>
    <w:tmpl w:val="940C0D18"/>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B35F86"/>
    <w:multiLevelType w:val="hybridMultilevel"/>
    <w:tmpl w:val="BC4645A6"/>
    <w:styleLink w:val="Zaimportowanystyl6"/>
    <w:lvl w:ilvl="0" w:tplc="6C7E7A4A">
      <w:start w:val="1"/>
      <w:numFmt w:val="decimal"/>
      <w:lvlText w:val="%1."/>
      <w:lvlJc w:val="left"/>
      <w:pPr>
        <w:tabs>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9EFBD6">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56F116">
      <w:start w:val="1"/>
      <w:numFmt w:val="lowerRoman"/>
      <w:lvlText w:val="%3."/>
      <w:lvlJc w:val="left"/>
      <w:pPr>
        <w:tabs>
          <w:tab w:val="left" w:pos="426"/>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86A422">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24E244">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86F680">
      <w:start w:val="1"/>
      <w:numFmt w:val="lowerRoman"/>
      <w:lvlText w:val="%6."/>
      <w:lvlJc w:val="left"/>
      <w:pPr>
        <w:tabs>
          <w:tab w:val="left" w:pos="426"/>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2B69C42">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F4F5CA">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48A72A">
      <w:start w:val="1"/>
      <w:numFmt w:val="lowerRoman"/>
      <w:lvlText w:val="%9."/>
      <w:lvlJc w:val="left"/>
      <w:pPr>
        <w:tabs>
          <w:tab w:val="left" w:pos="426"/>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C2168D"/>
    <w:multiLevelType w:val="multilevel"/>
    <w:tmpl w:val="A434D1A6"/>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645444"/>
    <w:multiLevelType w:val="hybridMultilevel"/>
    <w:tmpl w:val="BC4645A6"/>
    <w:numStyleLink w:val="Zaimportowanystyl6"/>
  </w:abstractNum>
  <w:abstractNum w:abstractNumId="26" w15:restartNumberingAfterBreak="0">
    <w:nsid w:val="4D601BB5"/>
    <w:multiLevelType w:val="multilevel"/>
    <w:tmpl w:val="940C0D18"/>
    <w:numStyleLink w:val="Zaimportowanystyl13"/>
  </w:abstractNum>
  <w:abstractNum w:abstractNumId="27" w15:restartNumberingAfterBreak="0">
    <w:nsid w:val="4D630887"/>
    <w:multiLevelType w:val="hybridMultilevel"/>
    <w:tmpl w:val="C39E4140"/>
    <w:styleLink w:val="Zaimportowanystyl27"/>
    <w:lvl w:ilvl="0" w:tplc="B1CC78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EA08CB5E">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3A95CE">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646268CE">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67538">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EAB8A6">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67EA02EA">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CA29A4">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C6AA08">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83218D"/>
    <w:multiLevelType w:val="hybridMultilevel"/>
    <w:tmpl w:val="0F62A4D4"/>
    <w:numStyleLink w:val="Zaimportowanystyl26"/>
  </w:abstractNum>
  <w:abstractNum w:abstractNumId="29" w15:restartNumberingAfterBreak="0">
    <w:nsid w:val="5326321E"/>
    <w:multiLevelType w:val="hybridMultilevel"/>
    <w:tmpl w:val="C116F2BC"/>
    <w:numStyleLink w:val="Zaimportowanystyl8"/>
  </w:abstractNum>
  <w:abstractNum w:abstractNumId="30" w15:restartNumberingAfterBreak="0">
    <w:nsid w:val="567621E7"/>
    <w:multiLevelType w:val="hybridMultilevel"/>
    <w:tmpl w:val="0146117C"/>
    <w:numStyleLink w:val="Zaimportowanystyl22"/>
  </w:abstractNum>
  <w:abstractNum w:abstractNumId="31" w15:restartNumberingAfterBreak="0">
    <w:nsid w:val="57E66231"/>
    <w:multiLevelType w:val="hybridMultilevel"/>
    <w:tmpl w:val="795C2D10"/>
    <w:styleLink w:val="Zaimportowanystyl18"/>
    <w:lvl w:ilvl="0" w:tplc="41F4C1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EA8A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766F9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11E67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DE47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FAE66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1F045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0E2F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B8254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8806495"/>
    <w:multiLevelType w:val="hybridMultilevel"/>
    <w:tmpl w:val="DDF242DC"/>
    <w:styleLink w:val="Zaimportowanystyl11"/>
    <w:lvl w:ilvl="0" w:tplc="73145B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76D968">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CEC70">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1F82214E">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26609E">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EAA4E2">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E98AEF06">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1A8558">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C0199E">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CBE2678"/>
    <w:multiLevelType w:val="hybridMultilevel"/>
    <w:tmpl w:val="86E23626"/>
    <w:numStyleLink w:val="Zaimportowanystyl9"/>
  </w:abstractNum>
  <w:abstractNum w:abstractNumId="34" w15:restartNumberingAfterBreak="0">
    <w:nsid w:val="5F592B00"/>
    <w:multiLevelType w:val="multilevel"/>
    <w:tmpl w:val="69C060FC"/>
    <w:numStyleLink w:val="Zaimportowanystyl25"/>
  </w:abstractNum>
  <w:abstractNum w:abstractNumId="35" w15:restartNumberingAfterBreak="0">
    <w:nsid w:val="637724CC"/>
    <w:multiLevelType w:val="hybridMultilevel"/>
    <w:tmpl w:val="D5D61316"/>
    <w:styleLink w:val="Zaimportowanystyl15"/>
    <w:lvl w:ilvl="0" w:tplc="6F743A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3AEDE6">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98CFDA">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6F64E816">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802D34">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70F8F4">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31005894">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3433A0">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B4751E">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0C1ED0"/>
    <w:multiLevelType w:val="hybridMultilevel"/>
    <w:tmpl w:val="86E23626"/>
    <w:styleLink w:val="Zaimportowanystyl9"/>
    <w:lvl w:ilvl="0" w:tplc="B8C291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B235D2">
      <w:start w:val="1"/>
      <w:numFmt w:val="lowerLetter"/>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7292D4">
      <w:start w:val="1"/>
      <w:numFmt w:val="lowerRoman"/>
      <w:lvlText w:val="%3."/>
      <w:lvlJc w:val="left"/>
      <w:pPr>
        <w:ind w:left="1723"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4968AF60">
      <w:start w:val="1"/>
      <w:numFmt w:val="decimal"/>
      <w:lvlText w:val="%4."/>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DE6E6A">
      <w:start w:val="1"/>
      <w:numFmt w:val="lowerLetter"/>
      <w:lvlText w:val="%5."/>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DA5490">
      <w:start w:val="1"/>
      <w:numFmt w:val="lowerRoman"/>
      <w:lvlText w:val="%6."/>
      <w:lvlJc w:val="left"/>
      <w:pPr>
        <w:ind w:left="3883"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767871C6">
      <w:start w:val="1"/>
      <w:numFmt w:val="decimal"/>
      <w:lvlText w:val="%7."/>
      <w:lvlJc w:val="left"/>
      <w:pPr>
        <w:ind w:left="46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25A74">
      <w:start w:val="1"/>
      <w:numFmt w:val="lowerLetter"/>
      <w:lvlText w:val="%8."/>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64E32E">
      <w:start w:val="1"/>
      <w:numFmt w:val="lowerRoman"/>
      <w:lvlText w:val="%9."/>
      <w:lvlJc w:val="left"/>
      <w:pPr>
        <w:ind w:left="6043"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78E7593"/>
    <w:multiLevelType w:val="multilevel"/>
    <w:tmpl w:val="8FE484B2"/>
    <w:numStyleLink w:val="Zaimportowanystyl23"/>
  </w:abstractNum>
  <w:abstractNum w:abstractNumId="38" w15:restartNumberingAfterBreak="0">
    <w:nsid w:val="68C46ABC"/>
    <w:multiLevelType w:val="hybridMultilevel"/>
    <w:tmpl w:val="DDF242DC"/>
    <w:numStyleLink w:val="Zaimportowanystyl11"/>
  </w:abstractNum>
  <w:abstractNum w:abstractNumId="39" w15:restartNumberingAfterBreak="0">
    <w:nsid w:val="68E13EB8"/>
    <w:multiLevelType w:val="multilevel"/>
    <w:tmpl w:val="A2C4D56C"/>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711C54"/>
    <w:multiLevelType w:val="hybridMultilevel"/>
    <w:tmpl w:val="E468FF18"/>
    <w:numStyleLink w:val="Zaimportowanystyl21"/>
  </w:abstractNum>
  <w:abstractNum w:abstractNumId="41" w15:restartNumberingAfterBreak="0">
    <w:nsid w:val="72F14823"/>
    <w:multiLevelType w:val="multilevel"/>
    <w:tmpl w:val="7EACFA9A"/>
    <w:numStyleLink w:val="Zaimportowanystyl10"/>
  </w:abstractNum>
  <w:abstractNum w:abstractNumId="42" w15:restartNumberingAfterBreak="0">
    <w:nsid w:val="746A5A4A"/>
    <w:multiLevelType w:val="hybridMultilevel"/>
    <w:tmpl w:val="795C2D10"/>
    <w:numStyleLink w:val="Zaimportowanystyl18"/>
  </w:abstractNum>
  <w:abstractNum w:abstractNumId="43" w15:restartNumberingAfterBreak="0">
    <w:nsid w:val="76A57A5E"/>
    <w:multiLevelType w:val="hybridMultilevel"/>
    <w:tmpl w:val="3F8648A6"/>
    <w:numStyleLink w:val="Zaimportowanystyl24"/>
  </w:abstractNum>
  <w:abstractNum w:abstractNumId="44" w15:restartNumberingAfterBreak="0">
    <w:nsid w:val="7A7A6EA2"/>
    <w:multiLevelType w:val="multilevel"/>
    <w:tmpl w:val="F9385D90"/>
    <w:numStyleLink w:val="Zaimportowanystyl14"/>
  </w:abstractNum>
  <w:abstractNum w:abstractNumId="45" w15:restartNumberingAfterBreak="0">
    <w:nsid w:val="7BAA72C3"/>
    <w:multiLevelType w:val="hybridMultilevel"/>
    <w:tmpl w:val="C116F2BC"/>
    <w:styleLink w:val="Zaimportowanystyl8"/>
    <w:lvl w:ilvl="0" w:tplc="B9E0544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1899B8">
      <w:start w:val="1"/>
      <w:numFmt w:val="lowerLetter"/>
      <w:lvlText w:val="%2."/>
      <w:lvlJc w:val="left"/>
      <w:pPr>
        <w:ind w:left="100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08C4EA">
      <w:start w:val="1"/>
      <w:numFmt w:val="lowerRoman"/>
      <w:lvlText w:val="%3."/>
      <w:lvlJc w:val="left"/>
      <w:pPr>
        <w:ind w:left="1723" w:hanging="4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BFAC748">
      <w:start w:val="1"/>
      <w:numFmt w:val="decimal"/>
      <w:lvlText w:val="%4."/>
      <w:lvlJc w:val="left"/>
      <w:pPr>
        <w:ind w:left="24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6F81FD4">
      <w:start w:val="1"/>
      <w:numFmt w:val="lowerLetter"/>
      <w:lvlText w:val="%5."/>
      <w:lvlJc w:val="left"/>
      <w:pPr>
        <w:ind w:left="316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829D44">
      <w:start w:val="1"/>
      <w:numFmt w:val="lowerRoman"/>
      <w:lvlText w:val="%6."/>
      <w:lvlJc w:val="left"/>
      <w:pPr>
        <w:ind w:left="3883" w:hanging="4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FECD88">
      <w:start w:val="1"/>
      <w:numFmt w:val="decimal"/>
      <w:lvlText w:val="%7."/>
      <w:lvlJc w:val="left"/>
      <w:pPr>
        <w:ind w:left="460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B8D396">
      <w:start w:val="1"/>
      <w:numFmt w:val="lowerLetter"/>
      <w:lvlText w:val="%8."/>
      <w:lvlJc w:val="left"/>
      <w:pPr>
        <w:ind w:left="532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E6F4FA">
      <w:start w:val="1"/>
      <w:numFmt w:val="lowerRoman"/>
      <w:lvlText w:val="%9."/>
      <w:lvlJc w:val="left"/>
      <w:pPr>
        <w:ind w:left="6043" w:hanging="4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214846228">
    <w:abstractNumId w:val="2"/>
  </w:num>
  <w:num w:numId="2" w16cid:durableId="1252398251">
    <w:abstractNumId w:val="14"/>
  </w:num>
  <w:num w:numId="3" w16cid:durableId="362901660">
    <w:abstractNumId w:val="23"/>
  </w:num>
  <w:num w:numId="4" w16cid:durableId="1273825806">
    <w:abstractNumId w:val="25"/>
  </w:num>
  <w:num w:numId="5" w16cid:durableId="23409034">
    <w:abstractNumId w:val="25"/>
    <w:lvlOverride w:ilvl="0">
      <w:lvl w:ilvl="0" w:tplc="0E6C8BE8">
        <w:start w:val="1"/>
        <w:numFmt w:val="decimal"/>
        <w:lvlText w:val="%1."/>
        <w:lvlJc w:val="left"/>
        <w:pPr>
          <w:tabs>
            <w:tab w:val="left" w:pos="426"/>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8AD864">
        <w:start w:val="1"/>
        <w:numFmt w:val="lowerLetter"/>
        <w:lvlText w:val="%2."/>
        <w:lvlJc w:val="left"/>
        <w:pPr>
          <w:tabs>
            <w:tab w:val="left" w:pos="426"/>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B478E4">
        <w:start w:val="1"/>
        <w:numFmt w:val="lowerRoman"/>
        <w:lvlText w:val="%3."/>
        <w:lvlJc w:val="left"/>
        <w:pPr>
          <w:tabs>
            <w:tab w:val="left" w:pos="426"/>
          </w:tabs>
          <w:ind w:left="216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32A63C">
        <w:start w:val="1"/>
        <w:numFmt w:val="decimal"/>
        <w:lvlText w:val="%4."/>
        <w:lvlJc w:val="left"/>
        <w:pPr>
          <w:tabs>
            <w:tab w:val="left" w:pos="426"/>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B45258">
        <w:start w:val="1"/>
        <w:numFmt w:val="lowerLetter"/>
        <w:lvlText w:val="%5."/>
        <w:lvlJc w:val="left"/>
        <w:pPr>
          <w:tabs>
            <w:tab w:val="left" w:pos="426"/>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DAC504">
        <w:start w:val="1"/>
        <w:numFmt w:val="lowerRoman"/>
        <w:lvlText w:val="%6."/>
        <w:lvlJc w:val="left"/>
        <w:pPr>
          <w:tabs>
            <w:tab w:val="left" w:pos="426"/>
          </w:tabs>
          <w:ind w:left="4320"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F0E4A4">
        <w:start w:val="1"/>
        <w:numFmt w:val="decimal"/>
        <w:lvlText w:val="%7."/>
        <w:lvlJc w:val="left"/>
        <w:pPr>
          <w:tabs>
            <w:tab w:val="left" w:pos="426"/>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565440">
        <w:start w:val="1"/>
        <w:numFmt w:val="lowerLetter"/>
        <w:lvlText w:val="%8."/>
        <w:lvlJc w:val="left"/>
        <w:pPr>
          <w:tabs>
            <w:tab w:val="left" w:pos="426"/>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2C0A40">
        <w:start w:val="1"/>
        <w:numFmt w:val="lowerRoman"/>
        <w:lvlText w:val="%9."/>
        <w:lvlJc w:val="left"/>
        <w:pPr>
          <w:tabs>
            <w:tab w:val="left" w:pos="426"/>
          </w:tabs>
          <w:ind w:left="6480" w:hanging="2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198083042">
    <w:abstractNumId w:val="14"/>
    <w:lvlOverride w:ilvl="0">
      <w:startOverride w:val="2"/>
    </w:lvlOverride>
  </w:num>
  <w:num w:numId="7" w16cid:durableId="611670777">
    <w:abstractNumId w:val="5"/>
  </w:num>
  <w:num w:numId="8" w16cid:durableId="1273785128">
    <w:abstractNumId w:val="17"/>
  </w:num>
  <w:num w:numId="9" w16cid:durableId="1906988720">
    <w:abstractNumId w:val="17"/>
    <w:lvlOverride w:ilvl="0">
      <w:lvl w:ilvl="0" w:tplc="49CEB3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1A045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42EED8">
        <w:start w:val="1"/>
        <w:numFmt w:val="lowerRoman"/>
        <w:lvlText w:val="%3."/>
        <w:lvlJc w:val="left"/>
        <w:pPr>
          <w:ind w:left="172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D6062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F699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B49914">
        <w:start w:val="1"/>
        <w:numFmt w:val="lowerRoman"/>
        <w:lvlText w:val="%6."/>
        <w:lvlJc w:val="left"/>
        <w:pPr>
          <w:ind w:left="388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34FD8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8E55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32BAC4">
        <w:start w:val="1"/>
        <w:numFmt w:val="lowerRoman"/>
        <w:lvlText w:val="%9."/>
        <w:lvlJc w:val="left"/>
        <w:pPr>
          <w:ind w:left="6044" w:hanging="3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578490514">
    <w:abstractNumId w:val="45"/>
  </w:num>
  <w:num w:numId="11" w16cid:durableId="737821940">
    <w:abstractNumId w:val="29"/>
  </w:num>
  <w:num w:numId="12" w16cid:durableId="899052069">
    <w:abstractNumId w:val="29"/>
    <w:lvlOverride w:ilvl="0">
      <w:lvl w:ilvl="0" w:tplc="7FA0811C">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6CFA42">
        <w:start w:val="1"/>
        <w:numFmt w:val="lowerLetter"/>
        <w:lvlText w:val="%2."/>
        <w:lvlJc w:val="left"/>
        <w:pPr>
          <w:ind w:left="100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121B4A">
        <w:start w:val="1"/>
        <w:numFmt w:val="lowerRoman"/>
        <w:lvlText w:val="%3."/>
        <w:lvlJc w:val="left"/>
        <w:pPr>
          <w:ind w:left="1724" w:hanging="5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5A41A0">
        <w:start w:val="1"/>
        <w:numFmt w:val="decimal"/>
        <w:lvlText w:val="%4."/>
        <w:lvlJc w:val="left"/>
        <w:pPr>
          <w:ind w:left="244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DF678BA">
        <w:start w:val="1"/>
        <w:numFmt w:val="lowerLetter"/>
        <w:lvlText w:val="%5."/>
        <w:lvlJc w:val="left"/>
        <w:pPr>
          <w:ind w:left="316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564ED7A">
        <w:start w:val="1"/>
        <w:numFmt w:val="lowerRoman"/>
        <w:lvlText w:val="%6."/>
        <w:lvlJc w:val="left"/>
        <w:pPr>
          <w:ind w:left="3884" w:hanging="5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D6F83A">
        <w:start w:val="1"/>
        <w:numFmt w:val="decimal"/>
        <w:lvlText w:val="%7."/>
        <w:lvlJc w:val="left"/>
        <w:pPr>
          <w:ind w:left="460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B50C4D0">
        <w:start w:val="1"/>
        <w:numFmt w:val="lowerLetter"/>
        <w:lvlText w:val="%8."/>
        <w:lvlJc w:val="left"/>
        <w:pPr>
          <w:ind w:left="532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860500A">
        <w:start w:val="1"/>
        <w:numFmt w:val="lowerRoman"/>
        <w:lvlText w:val="%9."/>
        <w:lvlJc w:val="left"/>
        <w:pPr>
          <w:ind w:left="6044" w:hanging="5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16cid:durableId="370541761">
    <w:abstractNumId w:val="36"/>
  </w:num>
  <w:num w:numId="14" w16cid:durableId="1277718260">
    <w:abstractNumId w:val="33"/>
  </w:num>
  <w:num w:numId="15" w16cid:durableId="2000115234">
    <w:abstractNumId w:val="6"/>
  </w:num>
  <w:num w:numId="16" w16cid:durableId="1953786333">
    <w:abstractNumId w:val="41"/>
  </w:num>
  <w:num w:numId="17" w16cid:durableId="2070617307">
    <w:abstractNumId w:val="33"/>
    <w:lvlOverride w:ilvl="0">
      <w:startOverride w:val="5"/>
    </w:lvlOverride>
  </w:num>
  <w:num w:numId="18" w16cid:durableId="2136831173">
    <w:abstractNumId w:val="32"/>
  </w:num>
  <w:num w:numId="19" w16cid:durableId="1833638188">
    <w:abstractNumId w:val="38"/>
  </w:num>
  <w:num w:numId="20" w16cid:durableId="519318090">
    <w:abstractNumId w:val="39"/>
  </w:num>
  <w:num w:numId="21" w16cid:durableId="665326960">
    <w:abstractNumId w:val="15"/>
  </w:num>
  <w:num w:numId="22" w16cid:durableId="1891990484">
    <w:abstractNumId w:val="38"/>
    <w:lvlOverride w:ilvl="0">
      <w:startOverride w:val="3"/>
    </w:lvlOverride>
  </w:num>
  <w:num w:numId="23" w16cid:durableId="29697081">
    <w:abstractNumId w:val="38"/>
    <w:lvlOverride w:ilvl="0">
      <w:lvl w:ilvl="0" w:tplc="0F64ADB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A693A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02899C">
        <w:start w:val="1"/>
        <w:numFmt w:val="lowerRoman"/>
        <w:lvlText w:val="%3."/>
        <w:lvlJc w:val="left"/>
        <w:pPr>
          <w:ind w:left="172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48386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0E8EF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C26BF8">
        <w:start w:val="1"/>
        <w:numFmt w:val="lowerRoman"/>
        <w:lvlText w:val="%6."/>
        <w:lvlJc w:val="left"/>
        <w:pPr>
          <w:ind w:left="388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229F5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C06DA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FC00F2">
        <w:start w:val="1"/>
        <w:numFmt w:val="lowerRoman"/>
        <w:lvlText w:val="%9."/>
        <w:lvlJc w:val="left"/>
        <w:pPr>
          <w:ind w:left="6044" w:hanging="3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518008239">
    <w:abstractNumId w:val="22"/>
  </w:num>
  <w:num w:numId="25" w16cid:durableId="1329791443">
    <w:abstractNumId w:val="26"/>
  </w:num>
  <w:num w:numId="26" w16cid:durableId="166210529">
    <w:abstractNumId w:val="38"/>
    <w:lvlOverride w:ilvl="0">
      <w:startOverride w:val="14"/>
      <w:lvl w:ilvl="0" w:tplc="0F64ADB2">
        <w:start w:val="14"/>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A693A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02899C">
        <w:start w:val="1"/>
        <w:numFmt w:val="lowerRoman"/>
        <w:lvlText w:val="%3."/>
        <w:lvlJc w:val="left"/>
        <w:pPr>
          <w:ind w:left="172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48386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E8EF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C26BF8">
        <w:start w:val="1"/>
        <w:numFmt w:val="lowerRoman"/>
        <w:lvlText w:val="%6."/>
        <w:lvlJc w:val="left"/>
        <w:pPr>
          <w:ind w:left="388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229F5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C06DA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FC00F2">
        <w:start w:val="1"/>
        <w:numFmt w:val="lowerRoman"/>
        <w:lvlText w:val="%9."/>
        <w:lvlJc w:val="left"/>
        <w:pPr>
          <w:ind w:left="6044" w:hanging="3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1841460827">
    <w:abstractNumId w:val="7"/>
  </w:num>
  <w:num w:numId="28" w16cid:durableId="1262444993">
    <w:abstractNumId w:val="44"/>
  </w:num>
  <w:num w:numId="29" w16cid:durableId="58986549">
    <w:abstractNumId w:val="38"/>
    <w:lvlOverride w:ilvl="0">
      <w:startOverride w:val="15"/>
      <w:lvl w:ilvl="0" w:tplc="0F64ADB2">
        <w:start w:val="15"/>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A693A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02899C">
        <w:start w:val="1"/>
        <w:numFmt w:val="lowerRoman"/>
        <w:lvlText w:val="%3."/>
        <w:lvlJc w:val="left"/>
        <w:pPr>
          <w:ind w:left="172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48386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E8EF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C26BF8">
        <w:start w:val="1"/>
        <w:numFmt w:val="lowerRoman"/>
        <w:lvlText w:val="%6."/>
        <w:lvlJc w:val="left"/>
        <w:pPr>
          <w:ind w:left="3884" w:hanging="3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229F5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C06DA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FC00F2">
        <w:start w:val="1"/>
        <w:numFmt w:val="lowerRoman"/>
        <w:lvlText w:val="%9."/>
        <w:lvlJc w:val="left"/>
        <w:pPr>
          <w:ind w:left="6044" w:hanging="3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716465476">
    <w:abstractNumId w:val="35"/>
  </w:num>
  <w:num w:numId="31" w16cid:durableId="858136">
    <w:abstractNumId w:val="12"/>
  </w:num>
  <w:num w:numId="32" w16cid:durableId="379747210">
    <w:abstractNumId w:val="24"/>
  </w:num>
  <w:num w:numId="33" w16cid:durableId="2079205808">
    <w:abstractNumId w:val="19"/>
  </w:num>
  <w:num w:numId="34" w16cid:durableId="1593394176">
    <w:abstractNumId w:val="12"/>
    <w:lvlOverride w:ilvl="0">
      <w:startOverride w:val="4"/>
    </w:lvlOverride>
  </w:num>
  <w:num w:numId="35" w16cid:durableId="1873375234">
    <w:abstractNumId w:val="0"/>
  </w:num>
  <w:num w:numId="36" w16cid:durableId="1339118054">
    <w:abstractNumId w:val="16"/>
  </w:num>
  <w:num w:numId="37" w16cid:durableId="5636553">
    <w:abstractNumId w:val="31"/>
  </w:num>
  <w:num w:numId="38" w16cid:durableId="404031619">
    <w:abstractNumId w:val="42"/>
  </w:num>
  <w:num w:numId="39" w16cid:durableId="456024650">
    <w:abstractNumId w:val="16"/>
    <w:lvlOverride w:ilvl="0">
      <w:startOverride w:val="3"/>
    </w:lvlOverride>
  </w:num>
  <w:num w:numId="40" w16cid:durableId="134643498">
    <w:abstractNumId w:val="4"/>
  </w:num>
  <w:num w:numId="41" w16cid:durableId="835269539">
    <w:abstractNumId w:val="9"/>
  </w:num>
  <w:num w:numId="42" w16cid:durableId="29767882">
    <w:abstractNumId w:val="10"/>
  </w:num>
  <w:num w:numId="43" w16cid:durableId="1793747848">
    <w:abstractNumId w:val="20"/>
  </w:num>
  <w:num w:numId="44" w16cid:durableId="1447386520">
    <w:abstractNumId w:val="9"/>
    <w:lvlOverride w:ilvl="0">
      <w:startOverride w:val="3"/>
      <w:lvl w:ilvl="0" w:tplc="A96AEAA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7AE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8C7892">
        <w:start w:val="1"/>
        <w:numFmt w:val="lowerRoman"/>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05E39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3E35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6C7660">
        <w:start w:val="1"/>
        <w:numFmt w:val="lowerRoman"/>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CAB9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94C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B64484">
        <w:start w:val="1"/>
        <w:numFmt w:val="lowerRoman"/>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817255243">
    <w:abstractNumId w:val="8"/>
  </w:num>
  <w:num w:numId="46" w16cid:durableId="1967154413">
    <w:abstractNumId w:val="40"/>
  </w:num>
  <w:num w:numId="47" w16cid:durableId="288706865">
    <w:abstractNumId w:val="40"/>
    <w:lvlOverride w:ilvl="0">
      <w:lvl w:ilvl="0" w:tplc="C3342C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EC39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222442">
        <w:start w:val="1"/>
        <w:numFmt w:val="lowerRoman"/>
        <w:lvlText w:val="%3."/>
        <w:lvlJc w:val="left"/>
        <w:pPr>
          <w:ind w:left="216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70AF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A292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1271EC">
        <w:start w:val="1"/>
        <w:numFmt w:val="lowerRoman"/>
        <w:lvlText w:val="%6."/>
        <w:lvlJc w:val="left"/>
        <w:pPr>
          <w:ind w:left="43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76B9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866A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54E514">
        <w:start w:val="1"/>
        <w:numFmt w:val="lowerRoman"/>
        <w:lvlText w:val="%9."/>
        <w:lvlJc w:val="left"/>
        <w:pPr>
          <w:ind w:left="6480"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233707173">
    <w:abstractNumId w:val="1"/>
  </w:num>
  <w:num w:numId="49" w16cid:durableId="145441159">
    <w:abstractNumId w:val="30"/>
  </w:num>
  <w:num w:numId="50" w16cid:durableId="1149710172">
    <w:abstractNumId w:val="18"/>
  </w:num>
  <w:num w:numId="51" w16cid:durableId="9450705">
    <w:abstractNumId w:val="37"/>
  </w:num>
  <w:num w:numId="52" w16cid:durableId="427701069">
    <w:abstractNumId w:val="30"/>
    <w:lvlOverride w:ilvl="0">
      <w:startOverride w:val="2"/>
    </w:lvlOverride>
  </w:num>
  <w:num w:numId="53" w16cid:durableId="319430472">
    <w:abstractNumId w:val="3"/>
  </w:num>
  <w:num w:numId="54" w16cid:durableId="1267806306">
    <w:abstractNumId w:val="43"/>
  </w:num>
  <w:num w:numId="55" w16cid:durableId="994453127">
    <w:abstractNumId w:val="11"/>
  </w:num>
  <w:num w:numId="56" w16cid:durableId="1382289949">
    <w:abstractNumId w:val="34"/>
  </w:num>
  <w:num w:numId="57" w16cid:durableId="1025866185">
    <w:abstractNumId w:val="13"/>
  </w:num>
  <w:num w:numId="58" w16cid:durableId="176701217">
    <w:abstractNumId w:val="28"/>
  </w:num>
  <w:num w:numId="59" w16cid:durableId="1083648176">
    <w:abstractNumId w:val="34"/>
  </w:num>
  <w:num w:numId="60" w16cid:durableId="1823891078">
    <w:abstractNumId w:val="43"/>
    <w:lvlOverride w:ilvl="0">
      <w:startOverride w:val="2"/>
    </w:lvlOverride>
  </w:num>
  <w:num w:numId="61" w16cid:durableId="2113435517">
    <w:abstractNumId w:val="27"/>
  </w:num>
  <w:num w:numId="62" w16cid:durableId="1961061299">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C2"/>
    <w:rsid w:val="0004773E"/>
    <w:rsid w:val="0007116D"/>
    <w:rsid w:val="00130462"/>
    <w:rsid w:val="00206510"/>
    <w:rsid w:val="00265BFF"/>
    <w:rsid w:val="00270595"/>
    <w:rsid w:val="00280F39"/>
    <w:rsid w:val="002E6161"/>
    <w:rsid w:val="00312FD2"/>
    <w:rsid w:val="0031576E"/>
    <w:rsid w:val="00360CC2"/>
    <w:rsid w:val="00367D44"/>
    <w:rsid w:val="00477353"/>
    <w:rsid w:val="004C15D9"/>
    <w:rsid w:val="005226F2"/>
    <w:rsid w:val="005329BF"/>
    <w:rsid w:val="00555AC4"/>
    <w:rsid w:val="007909A6"/>
    <w:rsid w:val="007A6D76"/>
    <w:rsid w:val="007C01F5"/>
    <w:rsid w:val="007D7F2A"/>
    <w:rsid w:val="008107EC"/>
    <w:rsid w:val="00831A87"/>
    <w:rsid w:val="00855CC2"/>
    <w:rsid w:val="008873FC"/>
    <w:rsid w:val="008C3A5F"/>
    <w:rsid w:val="00943910"/>
    <w:rsid w:val="009B1920"/>
    <w:rsid w:val="00A27CE6"/>
    <w:rsid w:val="00A311B3"/>
    <w:rsid w:val="00A83352"/>
    <w:rsid w:val="00C112E4"/>
    <w:rsid w:val="00C57988"/>
    <w:rsid w:val="00C704DC"/>
    <w:rsid w:val="00CB5EBA"/>
    <w:rsid w:val="00CC5632"/>
    <w:rsid w:val="00D33C90"/>
    <w:rsid w:val="00D83F72"/>
    <w:rsid w:val="00DA4F55"/>
    <w:rsid w:val="00E24D12"/>
    <w:rsid w:val="00E6448A"/>
    <w:rsid w:val="00EC6C19"/>
    <w:rsid w:val="00F72118"/>
    <w:rsid w:val="00F918D6"/>
    <w:rsid w:val="00F94771"/>
    <w:rsid w:val="00FE1EB7"/>
    <w:rsid w:val="00FE4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4E77C"/>
  <w15:docId w15:val="{655C7ED5-96DB-4403-A744-1995734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0"/>
      <w:jc w:val="both"/>
    </w:pPr>
    <w:rPr>
      <w:rFonts w:ascii="Verdana" w:hAnsi="Verdana"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50"/>
      <w:jc w:val="both"/>
    </w:pPr>
    <w:rPr>
      <w:rFonts w:ascii="Verdana" w:hAnsi="Verdana" w:cs="Arial Unicode MS"/>
      <w:color w:val="000000"/>
      <w:sz w:val="22"/>
      <w:szCs w:val="22"/>
      <w:u w:color="000000"/>
    </w:rPr>
  </w:style>
  <w:style w:type="paragraph" w:styleId="Tekstpodstawowy">
    <w:name w:val="Body Text"/>
    <w:pPr>
      <w:spacing w:after="120"/>
      <w:jc w:val="both"/>
    </w:pPr>
    <w:rPr>
      <w:rFonts w:ascii="Verdana" w:hAnsi="Verdana" w:cs="Arial Unicode MS"/>
      <w:color w:val="000000"/>
      <w:sz w:val="22"/>
      <w:szCs w:val="22"/>
      <w:u w:color="000000"/>
    </w:rPr>
  </w:style>
  <w:style w:type="numbering" w:customStyle="1" w:styleId="Zaimportowanystyl5">
    <w:name w:val="Zaimportowany styl 5"/>
    <w:pPr>
      <w:numPr>
        <w:numId w:val="1"/>
      </w:numPr>
    </w:pPr>
  </w:style>
  <w:style w:type="paragraph" w:customStyle="1" w:styleId="Default">
    <w:name w:val="Default"/>
    <w:pPr>
      <w:spacing w:after="50"/>
      <w:jc w:val="both"/>
    </w:pPr>
    <w:rPr>
      <w:rFonts w:cs="Arial Unicode MS"/>
      <w:color w:val="000000"/>
      <w:sz w:val="24"/>
      <w:szCs w:val="24"/>
      <w:u w:color="000000"/>
    </w:rPr>
  </w:style>
  <w:style w:type="numbering" w:customStyle="1" w:styleId="Zaimportowanystyl6">
    <w:name w:val="Zaimportowany styl 6"/>
    <w:pPr>
      <w:numPr>
        <w:numId w:val="3"/>
      </w:numPr>
    </w:pPr>
  </w:style>
  <w:style w:type="paragraph" w:styleId="Tekstprzypisudolnego">
    <w:name w:val="footnote text"/>
    <w:pPr>
      <w:jc w:val="both"/>
    </w:pPr>
    <w:rPr>
      <w:rFonts w:ascii="Verdana" w:eastAsia="Verdana" w:hAnsi="Verdana" w:cs="Verdana"/>
      <w:color w:val="000000"/>
      <w:sz w:val="18"/>
      <w:szCs w:val="18"/>
      <w:u w:color="000000"/>
    </w:rPr>
  </w:style>
  <w:style w:type="numbering" w:customStyle="1" w:styleId="Zaimportowanystyl7">
    <w:name w:val="Zaimportowany styl 7"/>
    <w:pPr>
      <w:numPr>
        <w:numId w:val="7"/>
      </w:numPr>
    </w:pPr>
  </w:style>
  <w:style w:type="paragraph" w:styleId="Akapitzlist">
    <w:name w:val="List Paragraph"/>
    <w:pPr>
      <w:ind w:left="720"/>
    </w:pPr>
    <w:rPr>
      <w:rFonts w:cs="Arial Unicode MS"/>
      <w:color w:val="000000"/>
      <w:sz w:val="24"/>
      <w:szCs w:val="24"/>
      <w:u w:color="000000"/>
    </w:rPr>
  </w:style>
  <w:style w:type="numbering" w:customStyle="1" w:styleId="Zaimportowanystyl8">
    <w:name w:val="Zaimportowany styl 8"/>
    <w:pPr>
      <w:numPr>
        <w:numId w:val="10"/>
      </w:numPr>
    </w:pPr>
  </w:style>
  <w:style w:type="numbering" w:customStyle="1" w:styleId="Zaimportowanystyl9">
    <w:name w:val="Zaimportowany styl 9"/>
    <w:pPr>
      <w:numPr>
        <w:numId w:val="13"/>
      </w:numPr>
    </w:pPr>
  </w:style>
  <w:style w:type="numbering" w:customStyle="1" w:styleId="Zaimportowanystyl10">
    <w:name w:val="Zaimportowany styl 10"/>
    <w:pPr>
      <w:numPr>
        <w:numId w:val="15"/>
      </w:numPr>
    </w:pPr>
  </w:style>
  <w:style w:type="character" w:customStyle="1" w:styleId="Hyperlink0">
    <w:name w:val="Hyperlink.0"/>
    <w:basedOn w:val="Hipercze"/>
    <w:rPr>
      <w:color w:val="0000FF"/>
      <w:u w:val="single" w:color="0000FF"/>
    </w:rPr>
  </w:style>
  <w:style w:type="numbering" w:customStyle="1" w:styleId="Zaimportowanystyl11">
    <w:name w:val="Zaimportowany styl 11"/>
    <w:pPr>
      <w:numPr>
        <w:numId w:val="18"/>
      </w:numPr>
    </w:pPr>
  </w:style>
  <w:style w:type="numbering" w:customStyle="1" w:styleId="Zaimportowanystyl12">
    <w:name w:val="Zaimportowany styl 12"/>
    <w:pPr>
      <w:numPr>
        <w:numId w:val="20"/>
      </w:numPr>
    </w:pPr>
  </w:style>
  <w:style w:type="numbering" w:customStyle="1" w:styleId="Zaimportowanystyl13">
    <w:name w:val="Zaimportowany styl 13"/>
    <w:pPr>
      <w:numPr>
        <w:numId w:val="24"/>
      </w:numPr>
    </w:pPr>
  </w:style>
  <w:style w:type="numbering" w:customStyle="1" w:styleId="Zaimportowanystyl14">
    <w:name w:val="Zaimportowany styl 14"/>
    <w:pPr>
      <w:numPr>
        <w:numId w:val="27"/>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15">
    <w:name w:val="Zaimportowany styl 15"/>
    <w:pPr>
      <w:numPr>
        <w:numId w:val="30"/>
      </w:numPr>
    </w:pPr>
  </w:style>
  <w:style w:type="numbering" w:customStyle="1" w:styleId="Zaimportowanystyl16">
    <w:name w:val="Zaimportowany styl 16"/>
    <w:pPr>
      <w:numPr>
        <w:numId w:val="32"/>
      </w:numPr>
    </w:pPr>
  </w:style>
  <w:style w:type="numbering" w:customStyle="1" w:styleId="Zaimportowanystyl17">
    <w:name w:val="Zaimportowany styl 17"/>
    <w:pPr>
      <w:numPr>
        <w:numId w:val="35"/>
      </w:numPr>
    </w:pPr>
  </w:style>
  <w:style w:type="numbering" w:customStyle="1" w:styleId="Zaimportowanystyl18">
    <w:name w:val="Zaimportowany styl 18"/>
    <w:pPr>
      <w:numPr>
        <w:numId w:val="37"/>
      </w:numPr>
    </w:pPr>
  </w:style>
  <w:style w:type="numbering" w:customStyle="1" w:styleId="Zaimportowanystyl19">
    <w:name w:val="Zaimportowany styl 19"/>
    <w:pPr>
      <w:numPr>
        <w:numId w:val="40"/>
      </w:numPr>
    </w:pPr>
  </w:style>
  <w:style w:type="numbering" w:customStyle="1" w:styleId="Zaimportowanystyl20">
    <w:name w:val="Zaimportowany styl 20"/>
    <w:pPr>
      <w:numPr>
        <w:numId w:val="42"/>
      </w:numPr>
    </w:pPr>
  </w:style>
  <w:style w:type="numbering" w:customStyle="1" w:styleId="Zaimportowanystyl21">
    <w:name w:val="Zaimportowany styl 21"/>
    <w:pPr>
      <w:numPr>
        <w:numId w:val="45"/>
      </w:numPr>
    </w:pPr>
  </w:style>
  <w:style w:type="numbering" w:customStyle="1" w:styleId="Zaimportowanystyl22">
    <w:name w:val="Zaimportowany styl 22"/>
    <w:pPr>
      <w:numPr>
        <w:numId w:val="48"/>
      </w:numPr>
    </w:pPr>
  </w:style>
  <w:style w:type="numbering" w:customStyle="1" w:styleId="Zaimportowanystyl23">
    <w:name w:val="Zaimportowany styl 23"/>
    <w:pPr>
      <w:numPr>
        <w:numId w:val="50"/>
      </w:numPr>
    </w:pPr>
  </w:style>
  <w:style w:type="numbering" w:customStyle="1" w:styleId="Zaimportowanystyl24">
    <w:name w:val="Zaimportowany styl 24"/>
    <w:pPr>
      <w:numPr>
        <w:numId w:val="53"/>
      </w:numPr>
    </w:pPr>
  </w:style>
  <w:style w:type="numbering" w:customStyle="1" w:styleId="Zaimportowanystyl25">
    <w:name w:val="Zaimportowany styl 25"/>
    <w:pPr>
      <w:numPr>
        <w:numId w:val="55"/>
      </w:numPr>
    </w:pPr>
  </w:style>
  <w:style w:type="numbering" w:customStyle="1" w:styleId="Zaimportowanystyl26">
    <w:name w:val="Zaimportowany styl 26"/>
    <w:pPr>
      <w:numPr>
        <w:numId w:val="57"/>
      </w:numPr>
    </w:pPr>
  </w:style>
  <w:style w:type="character" w:customStyle="1" w:styleId="Brak">
    <w:name w:val="Brak"/>
  </w:style>
  <w:style w:type="character" w:customStyle="1" w:styleId="Hyperlink1">
    <w:name w:val="Hyperlink.1"/>
    <w:basedOn w:val="Brak"/>
    <w:rPr>
      <w:color w:val="4472C4"/>
      <w:u w:val="single" w:color="4472C4"/>
      <w:shd w:val="clear" w:color="auto" w:fill="FFFF00"/>
    </w:rPr>
  </w:style>
  <w:style w:type="numbering" w:customStyle="1" w:styleId="Zaimportowanystyl27">
    <w:name w:val="Zaimportowany styl 27"/>
    <w:pPr>
      <w:numPr>
        <w:numId w:val="61"/>
      </w:numPr>
    </w:pPr>
  </w:style>
  <w:style w:type="character" w:customStyle="1" w:styleId="Hyperlink2">
    <w:name w:val="Hyperlink.2"/>
    <w:basedOn w:val="Hyperlink0"/>
    <w:rPr>
      <w:rFonts w:ascii="Verdana" w:eastAsia="Verdana" w:hAnsi="Verdana" w:cs="Verdana"/>
      <w:i/>
      <w:iCs/>
      <w:color w:val="0000FF"/>
      <w:u w:val="single" w:color="0000FF"/>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Verdana" w:hAnsi="Verdana"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5329BF"/>
    <w:rPr>
      <w:b/>
      <w:bCs/>
    </w:rPr>
  </w:style>
  <w:style w:type="character" w:customStyle="1" w:styleId="TematkomentarzaZnak">
    <w:name w:val="Temat komentarza Znak"/>
    <w:basedOn w:val="TekstkomentarzaZnak"/>
    <w:link w:val="Tematkomentarza"/>
    <w:uiPriority w:val="99"/>
    <w:semiHidden/>
    <w:rsid w:val="005329BF"/>
    <w:rPr>
      <w:rFonts w:ascii="Verdana" w:hAnsi="Verdana" w:cs="Arial Unicode MS"/>
      <w:b/>
      <w:bCs/>
      <w:color w:val="000000"/>
      <w:u w:color="000000"/>
    </w:rPr>
  </w:style>
  <w:style w:type="paragraph" w:styleId="Stopka">
    <w:name w:val="footer"/>
    <w:basedOn w:val="Normalny"/>
    <w:link w:val="StopkaZnak"/>
    <w:uiPriority w:val="99"/>
    <w:unhideWhenUsed/>
    <w:rsid w:val="007C01F5"/>
    <w:pPr>
      <w:tabs>
        <w:tab w:val="center" w:pos="4536"/>
        <w:tab w:val="right" w:pos="9072"/>
      </w:tabs>
      <w:spacing w:after="0"/>
    </w:pPr>
  </w:style>
  <w:style w:type="character" w:customStyle="1" w:styleId="StopkaZnak">
    <w:name w:val="Stopka Znak"/>
    <w:basedOn w:val="Domylnaczcionkaakapitu"/>
    <w:link w:val="Stopka"/>
    <w:uiPriority w:val="99"/>
    <w:rsid w:val="007C01F5"/>
    <w:rPr>
      <w:rFonts w:ascii="Verdana" w:hAnsi="Verdana" w:cs="Arial Unicode MS"/>
      <w:color w:val="000000"/>
      <w:sz w:val="22"/>
      <w:szCs w:val="22"/>
      <w:u w:color="000000"/>
    </w:rPr>
  </w:style>
  <w:style w:type="paragraph" w:styleId="Poprawka">
    <w:name w:val="Revision"/>
    <w:hidden/>
    <w:uiPriority w:val="99"/>
    <w:semiHidden/>
    <w:rsid w:val="009B192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hAnsi="Verdana" w:cs="Arial Unicode MS"/>
      <w:color w:val="000000"/>
      <w:sz w:val="22"/>
      <w:szCs w:val="22"/>
      <w:u w:color="000000"/>
    </w:rPr>
  </w:style>
  <w:style w:type="character" w:styleId="Odwoanieprzypisudolnego">
    <w:name w:val="footnote reference"/>
    <w:basedOn w:val="Domylnaczcionkaakapitu"/>
    <w:uiPriority w:val="99"/>
    <w:semiHidden/>
    <w:unhideWhenUsed/>
    <w:rsid w:val="00FE4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4550">
      <w:bodyDiv w:val="1"/>
      <w:marLeft w:val="0"/>
      <w:marRight w:val="0"/>
      <w:marTop w:val="0"/>
      <w:marBottom w:val="0"/>
      <w:divBdr>
        <w:top w:val="none" w:sz="0" w:space="0" w:color="auto"/>
        <w:left w:val="none" w:sz="0" w:space="0" w:color="auto"/>
        <w:bottom w:val="none" w:sz="0" w:space="0" w:color="auto"/>
        <w:right w:val="none" w:sz="0" w:space="0" w:color="auto"/>
      </w:divBdr>
      <w:divsChild>
        <w:div w:id="815755387">
          <w:marLeft w:val="0"/>
          <w:marRight w:val="0"/>
          <w:marTop w:val="72"/>
          <w:marBottom w:val="0"/>
          <w:divBdr>
            <w:top w:val="none" w:sz="0" w:space="0" w:color="auto"/>
            <w:left w:val="none" w:sz="0" w:space="0" w:color="auto"/>
            <w:bottom w:val="none" w:sz="0" w:space="0" w:color="auto"/>
            <w:right w:val="none" w:sz="0" w:space="0" w:color="auto"/>
          </w:divBdr>
        </w:div>
        <w:div w:id="242834644">
          <w:marLeft w:val="0"/>
          <w:marRight w:val="0"/>
          <w:marTop w:val="72"/>
          <w:marBottom w:val="0"/>
          <w:divBdr>
            <w:top w:val="none" w:sz="0" w:space="0" w:color="auto"/>
            <w:left w:val="none" w:sz="0" w:space="0" w:color="auto"/>
            <w:bottom w:val="none" w:sz="0" w:space="0" w:color="auto"/>
            <w:right w:val="none" w:sz="0" w:space="0" w:color="auto"/>
          </w:divBdr>
          <w:divsChild>
            <w:div w:id="11233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rolina.siudak@uj.edu.pl" TargetMode="External"/><Relationship Id="rId4" Type="http://schemas.openxmlformats.org/officeDocument/2006/relationships/styles" Target="style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53223-DDE4-4125-A26B-D6F61FC7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E909A-6588-456F-833F-44AEB2C36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6508</Words>
  <Characters>37096</Characters>
  <Application>Microsoft Office Word</Application>
  <DocSecurity>0</DocSecurity>
  <Lines>309</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G.Konopka-Cupiał</dc:creator>
  <cp:lastModifiedBy>Gabriela Konopka-Cupiał</cp:lastModifiedBy>
  <cp:revision>5</cp:revision>
  <cp:lastPrinted>2022-09-14T08:52:00Z</cp:lastPrinted>
  <dcterms:created xsi:type="dcterms:W3CDTF">2022-09-14T11:49:00Z</dcterms:created>
  <dcterms:modified xsi:type="dcterms:W3CDTF">2022-09-15T09:40:00Z</dcterms:modified>
</cp:coreProperties>
</file>