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850B" w14:textId="77777777" w:rsidR="00E81FCF" w:rsidRPr="0039573A" w:rsidRDefault="00E81FCF" w:rsidP="0039573A">
      <w:pPr>
        <w:spacing w:afterLines="0" w:after="0"/>
        <w:jc w:val="right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Załącznik 1 do Zapytania ofertowego</w:t>
      </w:r>
    </w:p>
    <w:p w14:paraId="3357B7DE" w14:textId="20D645F4" w:rsidR="00E81FCF" w:rsidRPr="0039573A" w:rsidRDefault="00E81FCF" w:rsidP="0039573A">
      <w:pPr>
        <w:spacing w:afterLines="0"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39573A">
        <w:rPr>
          <w:rFonts w:asciiTheme="minorHAnsi" w:hAnsiTheme="minorHAnsi"/>
          <w:b/>
          <w:sz w:val="24"/>
        </w:rPr>
        <w:t>FORMULARZ OFERTY</w:t>
      </w:r>
    </w:p>
    <w:p w14:paraId="1C7F758A" w14:textId="77777777" w:rsidR="00840022" w:rsidRPr="0039573A" w:rsidRDefault="00840022" w:rsidP="0039573A">
      <w:pPr>
        <w:spacing w:afterLines="0" w:after="0"/>
        <w:rPr>
          <w:rFonts w:asciiTheme="minorHAnsi" w:hAnsiTheme="minorHAnsi"/>
          <w:b/>
          <w:sz w:val="24"/>
        </w:rPr>
      </w:pPr>
    </w:p>
    <w:p w14:paraId="47359D9C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w ramach realizowanego projektu pod nazwą „Inkubator Innowacyjności 4.0.” finansowanego ze środków Europejskiego Funduszu Rozwoju Regionalnego w ramach Programu Operacyjny Inteligentny Rozwój 2014-2020 (Działanie 4.4), na podstawie umowy nr MNiSW/2020/329/DIR z dnia 28 września 2020 roku.</w:t>
      </w:r>
    </w:p>
    <w:p w14:paraId="6EEC3AF7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2D8F1E32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b/>
          <w:sz w:val="24"/>
        </w:rPr>
        <w:t>Dane Wykonawcy ubiegającego się o udzielenie zamówienia</w:t>
      </w:r>
      <w:r w:rsidRPr="0039573A">
        <w:rPr>
          <w:rFonts w:asciiTheme="minorHAnsi" w:hAnsiTheme="minorHAnsi"/>
          <w:sz w:val="24"/>
        </w:rPr>
        <w:t xml:space="preserve">: </w:t>
      </w:r>
    </w:p>
    <w:p w14:paraId="66862E1E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Imię i nazwisko / Firma ....................................................................................................................</w:t>
      </w:r>
    </w:p>
    <w:p w14:paraId="44A41974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Adres do korespondencji ..................................................................................................................</w:t>
      </w:r>
    </w:p>
    <w:p w14:paraId="667147D6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NIP: ……………………………………..</w:t>
      </w:r>
    </w:p>
    <w:p w14:paraId="22DDCEA3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Telefon ...................................</w:t>
      </w:r>
    </w:p>
    <w:p w14:paraId="324CFA4A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E-mail…………………………………..</w:t>
      </w:r>
    </w:p>
    <w:p w14:paraId="4E2AAFC4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56A5C599" w14:textId="3A0D78F8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 xml:space="preserve">Nawiązując do ogłoszonego Zapytania ofertowego </w:t>
      </w:r>
      <w:r w:rsidRPr="0039573A">
        <w:rPr>
          <w:rFonts w:asciiTheme="minorHAnsi" w:hAnsiTheme="minorHAnsi" w:cstheme="minorHAnsi"/>
          <w:sz w:val="24"/>
        </w:rPr>
        <w:t xml:space="preserve">w </w:t>
      </w:r>
      <w:r w:rsidR="00F35B2B" w:rsidRPr="0039573A">
        <w:rPr>
          <w:rFonts w:asciiTheme="minorHAnsi" w:hAnsiTheme="minorHAnsi" w:cstheme="minorHAnsi"/>
          <w:sz w:val="24"/>
        </w:rPr>
        <w:t>s</w:t>
      </w:r>
      <w:r w:rsidRPr="0039573A">
        <w:rPr>
          <w:rFonts w:asciiTheme="minorHAnsi" w:hAnsiTheme="minorHAnsi" w:cstheme="minorHAnsi"/>
          <w:sz w:val="24"/>
        </w:rPr>
        <w:t>prawie</w:t>
      </w:r>
      <w:r w:rsidRPr="0039573A">
        <w:rPr>
          <w:rFonts w:asciiTheme="minorHAnsi" w:hAnsiTheme="minorHAnsi"/>
          <w:sz w:val="24"/>
        </w:rPr>
        <w:t xml:space="preserve"> zamówienia na świadczenie usługi polegającej </w:t>
      </w:r>
      <w:r w:rsidRPr="0039573A">
        <w:rPr>
          <w:rFonts w:asciiTheme="minorHAnsi" w:hAnsiTheme="minorHAnsi"/>
          <w:b/>
          <w:i/>
          <w:sz w:val="24"/>
        </w:rPr>
        <w:t>na wykonaniu układu elektroniki zasilania oraz odczytu zespołu 48 fotopowielaczy krzemowych Hamamatsu S14160-6050HS oraz dwóch macierzy fotopowielaczy Hamamatsu S14161-6050HS-04 dla detektora scyntylacyjnego z kryształem LaBr3:C:eSr</w:t>
      </w:r>
      <w:r w:rsidRPr="0039573A">
        <w:rPr>
          <w:rFonts w:asciiTheme="minorHAnsi" w:hAnsiTheme="minorHAnsi"/>
          <w:sz w:val="24"/>
        </w:rPr>
        <w:t xml:space="preserve">, finansowanej z projektu pod nazwą „Inkubator Innowacyjności 4.0.” </w:t>
      </w:r>
    </w:p>
    <w:p w14:paraId="309A5ECB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2D334DEA" w14:textId="77777777" w:rsidR="00E81FCF" w:rsidRPr="0039573A" w:rsidRDefault="00E81FCF" w:rsidP="0039573A">
      <w:pPr>
        <w:spacing w:afterLines="0" w:after="120" w:line="480" w:lineRule="auto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Oferujemy wykonanie całości przedmiotu zamówienia:</w:t>
      </w:r>
    </w:p>
    <w:p w14:paraId="679FF6F1" w14:textId="7835D338" w:rsidR="00E81FCF" w:rsidRPr="0039573A" w:rsidRDefault="00E81FCF" w:rsidP="0039573A">
      <w:pPr>
        <w:spacing w:afterLines="0" w:after="120" w:line="480" w:lineRule="auto"/>
        <w:rPr>
          <w:rFonts w:asciiTheme="minorHAnsi" w:hAnsiTheme="minorHAnsi" w:cstheme="minorHAnsi"/>
          <w:sz w:val="24"/>
        </w:rPr>
      </w:pPr>
      <w:r w:rsidRPr="0039573A">
        <w:rPr>
          <w:rFonts w:asciiTheme="minorHAnsi" w:hAnsiTheme="minorHAnsi"/>
          <w:sz w:val="24"/>
        </w:rPr>
        <w:t xml:space="preserve">za łączną kwotę netto ……………………………PLN *, plus należny podatek VAT w wysokości …....... * %, co daje kwotę brutto …....................... * PLN </w:t>
      </w:r>
      <w:r w:rsidR="00840022" w:rsidRPr="0039573A">
        <w:rPr>
          <w:rFonts w:asciiTheme="minorHAnsi" w:hAnsiTheme="minorHAnsi" w:cstheme="minorHAnsi"/>
          <w:sz w:val="24"/>
        </w:rPr>
        <w:t xml:space="preserve"> </w:t>
      </w:r>
      <w:r w:rsidRPr="0039573A">
        <w:rPr>
          <w:rFonts w:asciiTheme="minorHAnsi" w:hAnsiTheme="minorHAnsi"/>
          <w:sz w:val="24"/>
        </w:rPr>
        <w:t>(słownie</w:t>
      </w:r>
      <w:r w:rsidRPr="0039573A">
        <w:rPr>
          <w:rFonts w:asciiTheme="minorHAnsi" w:hAnsiTheme="minorHAnsi" w:cstheme="minorHAnsi"/>
          <w:sz w:val="24"/>
        </w:rPr>
        <w:t>:</w:t>
      </w:r>
      <w:r w:rsidR="00840022" w:rsidRPr="0039573A">
        <w:rPr>
          <w:rFonts w:asciiTheme="minorHAnsi" w:hAnsiTheme="minorHAnsi" w:cstheme="minorHAnsi"/>
          <w:sz w:val="24"/>
        </w:rPr>
        <w:t xml:space="preserve"> </w:t>
      </w:r>
      <w:r w:rsidRPr="0039573A">
        <w:rPr>
          <w:rFonts w:asciiTheme="minorHAnsi" w:hAnsiTheme="minorHAnsi" w:cstheme="minorHAnsi"/>
          <w:sz w:val="24"/>
        </w:rPr>
        <w:t xml:space="preserve">……..................................................................... *) </w:t>
      </w:r>
    </w:p>
    <w:p w14:paraId="7ED1753B" w14:textId="137E467F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w terminie …………………………</w:t>
      </w:r>
    </w:p>
    <w:p w14:paraId="448B5809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30BD37FF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Osoba dedykowana do realizacji zamówienia:</w:t>
      </w:r>
    </w:p>
    <w:p w14:paraId="661A0C99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1062370E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………………………………………………………………………………</w:t>
      </w:r>
    </w:p>
    <w:p w14:paraId="0CAD7807" w14:textId="1E4875A6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</w:t>
      </w:r>
      <w:r w:rsidRPr="0039573A">
        <w:rPr>
          <w:rFonts w:asciiTheme="minorHAnsi" w:hAnsiTheme="minorHAnsi" w:cstheme="minorHAnsi"/>
          <w:sz w:val="24"/>
        </w:rPr>
        <w:t xml:space="preserve"> </w:t>
      </w:r>
      <w:r w:rsidRPr="0039573A">
        <w:rPr>
          <w:rFonts w:asciiTheme="minorHAnsi" w:hAnsiTheme="minorHAnsi"/>
          <w:sz w:val="24"/>
        </w:rPr>
        <w:t>Wykonawcy.</w:t>
      </w:r>
    </w:p>
    <w:p w14:paraId="75E261D5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 xml:space="preserve">W przypadku Wykonawcy niebędącego płatnikiem podatku od towarów i usług VAT kwota netto powinna równać się kwocie brutto. </w:t>
      </w:r>
    </w:p>
    <w:p w14:paraId="08D0188D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324A898D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 xml:space="preserve">Oświadczam że: </w:t>
      </w:r>
    </w:p>
    <w:p w14:paraId="708BC621" w14:textId="5CD63047" w:rsidR="00E81FCF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 xml:space="preserve">Zapoznałem/łam się z treścią </w:t>
      </w:r>
      <w:r w:rsidRPr="0039573A">
        <w:rPr>
          <w:rFonts w:asciiTheme="minorHAnsi" w:hAnsiTheme="minorHAnsi" w:cstheme="minorHAnsi"/>
        </w:rPr>
        <w:t>Zapytania</w:t>
      </w:r>
      <w:r w:rsidRPr="0039573A">
        <w:rPr>
          <w:rFonts w:asciiTheme="minorHAnsi" w:hAnsiTheme="minorHAnsi"/>
        </w:rPr>
        <w:t xml:space="preserve"> oraz przyjmuję bez zastrzeżeń wymagania w nim zawarte.</w:t>
      </w:r>
    </w:p>
    <w:p w14:paraId="3D3CCD02" w14:textId="245FCEB3" w:rsidR="00E81FCF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 xml:space="preserve">Wartość oferty uwzględnia wszystkie koszty związane z wykonaniem zamówienia, w tym koszty związane z jego dostarczeniem i przeniesieniem majątkowych praw autorskich, jak również prawa </w:t>
      </w:r>
      <w:r w:rsidRPr="0039573A">
        <w:rPr>
          <w:rFonts w:asciiTheme="minorHAnsi" w:hAnsiTheme="minorHAnsi" w:cstheme="minorHAnsi"/>
        </w:rPr>
        <w:lastRenderedPageBreak/>
        <w:t>do uzyskania patentu na wynalazki, prawa ochronne na wzory użytkowe i prawa z rejestracji wzorów przemysłowych, prawa majątkowe do projektów budowy uzyskania patentu na wynalazki, prawa ochronne na wzory użytkowe i prawa z rejestracji wzorów przemysłowych, prawa majątkowe do projektów budowy prototypów oraz systemu opomiarowania i gromadzenia danych.</w:t>
      </w:r>
    </w:p>
    <w:p w14:paraId="6091AAA7" w14:textId="4C450876" w:rsidR="00E81FCF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Zapoznałem/łam się z</w:t>
      </w:r>
      <w:r w:rsidR="00F35B2B" w:rsidRPr="0039573A">
        <w:rPr>
          <w:rFonts w:asciiTheme="minorHAnsi" w:hAnsiTheme="minorHAnsi"/>
        </w:rPr>
        <w:t>e</w:t>
      </w:r>
      <w:r w:rsidRPr="0039573A">
        <w:rPr>
          <w:rFonts w:asciiTheme="minorHAnsi" w:hAnsiTheme="minorHAnsi"/>
        </w:rPr>
        <w:t xml:space="preserve"> wzorem Umowy oraz opisem przedmiotu zamówienia wraz z</w:t>
      </w:r>
      <w:r w:rsidRPr="0039573A">
        <w:rPr>
          <w:rFonts w:asciiTheme="minorHAnsi" w:hAnsiTheme="minorHAnsi" w:cstheme="minorHAnsi"/>
        </w:rPr>
        <w:t xml:space="preserve"> </w:t>
      </w:r>
      <w:r w:rsidRPr="0039573A">
        <w:rPr>
          <w:rFonts w:asciiTheme="minorHAnsi" w:hAnsiTheme="minorHAnsi"/>
        </w:rPr>
        <w:t>załącznikami i</w:t>
      </w:r>
      <w:r w:rsidRPr="0039573A">
        <w:rPr>
          <w:rFonts w:asciiTheme="minorHAnsi" w:hAnsiTheme="minorHAnsi" w:cstheme="minorHAnsi"/>
        </w:rPr>
        <w:t xml:space="preserve"> </w:t>
      </w:r>
      <w:r w:rsidRPr="0039573A">
        <w:rPr>
          <w:rFonts w:asciiTheme="minorHAnsi" w:hAnsiTheme="minorHAnsi"/>
        </w:rPr>
        <w:t>uznaję</w:t>
      </w:r>
      <w:r w:rsidRPr="0039573A">
        <w:rPr>
          <w:rFonts w:asciiTheme="minorHAnsi" w:hAnsiTheme="minorHAnsi" w:cstheme="minorHAnsi"/>
        </w:rPr>
        <w:t xml:space="preserve"> </w:t>
      </w:r>
      <w:r w:rsidRPr="0039573A">
        <w:rPr>
          <w:rFonts w:asciiTheme="minorHAnsi" w:hAnsiTheme="minorHAnsi"/>
        </w:rPr>
        <w:t>się za związanego/ną określonymi w niej wymaganiami i</w:t>
      </w:r>
      <w:r w:rsidRPr="0039573A">
        <w:rPr>
          <w:rFonts w:asciiTheme="minorHAnsi" w:hAnsiTheme="minorHAnsi" w:cstheme="minorHAnsi"/>
        </w:rPr>
        <w:t xml:space="preserve"> </w:t>
      </w:r>
      <w:r w:rsidRPr="0039573A">
        <w:rPr>
          <w:rFonts w:asciiTheme="minorHAnsi" w:hAnsiTheme="minorHAnsi"/>
        </w:rPr>
        <w:t xml:space="preserve">zasadami postępowania. </w:t>
      </w:r>
    </w:p>
    <w:p w14:paraId="322E41C3" w14:textId="1201F6BB" w:rsidR="00840022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Spełniam warunki bezstronności i niezależności oraz braku powiązań kapitałowych lub osobowych w stosunku do Zamawiającego i nie podlegam wykluczeniu z postępowania na podstawie pkt V</w:t>
      </w:r>
      <w:r w:rsidR="0039573A" w:rsidRPr="0039573A">
        <w:rPr>
          <w:rFonts w:asciiTheme="minorHAnsi" w:hAnsiTheme="minorHAnsi"/>
        </w:rPr>
        <w:t>II</w:t>
      </w:r>
      <w:r w:rsidRPr="0039573A">
        <w:rPr>
          <w:rFonts w:asciiTheme="minorHAnsi" w:hAnsiTheme="minorHAnsi"/>
        </w:rPr>
        <w:t xml:space="preserve"> Zapytania oraz spełniam warunki udziału w niniejszym postępowaniu, w szczególności:</w:t>
      </w:r>
    </w:p>
    <w:p w14:paraId="39B8F3A5" w14:textId="77777777" w:rsidR="00840022" w:rsidRPr="0039573A" w:rsidRDefault="00E81FCF" w:rsidP="0039573A">
      <w:pPr>
        <w:pStyle w:val="Akapitzlist"/>
        <w:numPr>
          <w:ilvl w:val="1"/>
          <w:numId w:val="19"/>
        </w:numPr>
        <w:ind w:left="709" w:hanging="283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Oświadczam,</w:t>
      </w:r>
      <w:r w:rsidRPr="0039573A">
        <w:rPr>
          <w:rFonts w:asciiTheme="minorHAnsi" w:hAnsiTheme="minorHAnsi" w:cstheme="minorHAnsi"/>
        </w:rPr>
        <w:t xml:space="preserve"> że</w:t>
      </w:r>
      <w:r w:rsidRPr="0039573A">
        <w:rPr>
          <w:rFonts w:asciiTheme="minorHAnsi" w:hAnsiTheme="minorHAnsi"/>
        </w:rPr>
        <w:t xml:space="preserve"> brak jest powiązań kapitałowych lub osobowych w stosunku do Zamawiającego, przez które rozumie się wzajemne powiązania między Zamawiający lub osobami upoważnionymi do zaciągania zobowiązań w imieniu Zamawiającego lub osobami wykonującymi w imieniu Zamawiającego czynności związane z przeprowadzeniem procedury wyboru Wykonawcy a Wykonawcą, polegające</w:t>
      </w:r>
      <w:r w:rsidRPr="0039573A">
        <w:rPr>
          <w:rFonts w:asciiTheme="minorHAnsi" w:hAnsiTheme="minorHAnsi"/>
        </w:rPr>
        <w:tab/>
        <w:t>w szczególności na:</w:t>
      </w:r>
    </w:p>
    <w:p w14:paraId="3B21648B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uczestniczeniu w spółce jako wspólnik spółki cywilnej lub spółki osobowej,</w:t>
      </w:r>
    </w:p>
    <w:p w14:paraId="0A722654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posiadaniu co najmniej 10% udziałów lub akcji,</w:t>
      </w:r>
    </w:p>
    <w:p w14:paraId="5B8A549D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pełnieniu funkcji członka organu nadzorczego lub zarządzającego, prokurenta, pełnomocnika,</w:t>
      </w:r>
    </w:p>
    <w:p w14:paraId="3AC5B701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88C6D1" w14:textId="50EC0602" w:rsidR="00840022" w:rsidRPr="0039573A" w:rsidRDefault="00840022" w:rsidP="0039573A">
      <w:pPr>
        <w:pStyle w:val="Akapitzlist"/>
        <w:numPr>
          <w:ilvl w:val="1"/>
          <w:numId w:val="19"/>
        </w:numPr>
        <w:ind w:left="709" w:hanging="283"/>
        <w:jc w:val="both"/>
        <w:rPr>
          <w:rFonts w:asciiTheme="minorHAnsi" w:hAnsiTheme="minorHAnsi"/>
        </w:rPr>
      </w:pPr>
      <w:r w:rsidRPr="0039573A">
        <w:rPr>
          <w:rFonts w:asciiTheme="minorHAnsi" w:hAnsiTheme="minorHAnsi" w:cstheme="minorHAnsi"/>
        </w:rPr>
        <w:t>Oś</w:t>
      </w:r>
      <w:r w:rsidR="00E81FCF" w:rsidRPr="0039573A">
        <w:rPr>
          <w:rFonts w:asciiTheme="minorHAnsi" w:hAnsiTheme="minorHAnsi" w:cstheme="minorHAnsi"/>
        </w:rPr>
        <w:t>wiadczam</w:t>
      </w:r>
      <w:r w:rsidR="00E81FCF" w:rsidRPr="0039573A">
        <w:rPr>
          <w:rFonts w:asciiTheme="minorHAnsi" w:hAnsiTheme="minorHAnsi"/>
        </w:rPr>
        <w:t>, iż nie podlegam wykluczeniu na podstawie art. 7 ust. 1 ustawy z dnia 13 kwietnia 2022 r. o szczególnych rozwiązaniach w zakresie przeciwdziałania wspieraniu agresji na Ukrainę oraz służących ochronie bezpieczeństwa narodowego (Dz. U. 2022 poz. 835), tj.:</w:t>
      </w:r>
    </w:p>
    <w:p w14:paraId="1F5E16C9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nie jestem wykonawcą wymienionym w wykazach określonych w rozporządzeniu 765/2006 i rozporządzeniu 269/2014 ani wpisanym na listę na podstawie decyzji w sprawie wpisu na listę rozstrzygającej o zastosowaniu środka, o którym mowa w art. 1 pkt 3 cyt. ustawy;</w:t>
      </w:r>
    </w:p>
    <w:p w14:paraId="7EC3EC88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nie jestem wykonawcą, którego beneficjentem rzeczywistym w rozumieniu ustawy z dnia 1 marca 2018 r. o przeciwdziałaniu praniu pieniędzy oraz finansowaniu terroryzmu (t. j. Dz.U 2022 poz. 593 ze zm.)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</w:t>
      </w:r>
    </w:p>
    <w:p w14:paraId="3123AE17" w14:textId="77777777" w:rsidR="00840022" w:rsidRPr="0039573A" w:rsidRDefault="00E81FCF" w:rsidP="0039573A">
      <w:pPr>
        <w:pStyle w:val="Akapitzlist"/>
        <w:numPr>
          <w:ilvl w:val="2"/>
          <w:numId w:val="19"/>
        </w:numPr>
        <w:ind w:left="1134"/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nie jestem wykonawcą, którego jednostką dominującą w rozumieniu art. 3 ust. 1 pkt 37 ustawy z dnia 29 września 1994 r. o rachunkowości (t. j. Dz.U. 2021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4E2A73F1" w14:textId="60802849" w:rsidR="001F44C5" w:rsidRPr="001F44C5" w:rsidRDefault="001F44C5" w:rsidP="001F44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1F44C5">
        <w:rPr>
          <w:rFonts w:asciiTheme="minorHAnsi" w:hAnsiTheme="minorHAnsi" w:cstheme="minorHAnsi"/>
          <w:color w:val="000000"/>
        </w:rPr>
        <w:t>świadczam, iż nie podlegam wykluczeniu na podstawie art. 5k rozporządzenia Rady (UE) nr 833/2014 z dnia 31 lipca 2014 r. dotyczącego środków ograniczających w związku z działaniami Rosji destabilizującymi sytuację na Ukrainie (Dz. Urz. UE nr L 229 z 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DAEC907" w14:textId="77777777" w:rsidR="001F44C5" w:rsidRPr="001F44C5" w:rsidRDefault="001F44C5" w:rsidP="001F44C5">
      <w:pPr>
        <w:pStyle w:val="Akapitzlist"/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/>
        </w:rPr>
      </w:pPr>
      <w:r w:rsidRPr="001F44C5">
        <w:rPr>
          <w:rFonts w:asciiTheme="minorHAnsi" w:hAnsiTheme="minorHAnsi" w:cstheme="minorHAnsi"/>
          <w:color w:val="000000"/>
        </w:rPr>
        <w:t>a)</w:t>
      </w:r>
      <w:r w:rsidRPr="001F44C5">
        <w:rPr>
          <w:rFonts w:asciiTheme="minorHAnsi" w:hAnsiTheme="minorHAnsi" w:cstheme="minorHAnsi"/>
          <w:color w:val="000000"/>
        </w:rPr>
        <w:tab/>
        <w:t>obywateli rosyjskich lub osób fizycznych lub prawnych, podmiotów lub organów z siedzibą w Rosji;</w:t>
      </w:r>
    </w:p>
    <w:p w14:paraId="456301A3" w14:textId="1E24E514" w:rsidR="001F44C5" w:rsidRPr="001F44C5" w:rsidRDefault="001F44C5" w:rsidP="001F44C5">
      <w:pPr>
        <w:pStyle w:val="Akapitzlist"/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color w:val="000000"/>
        </w:rPr>
      </w:pPr>
      <w:r w:rsidRPr="001F44C5">
        <w:rPr>
          <w:rFonts w:asciiTheme="minorHAnsi" w:hAnsiTheme="minorHAnsi" w:cstheme="minorHAnsi"/>
          <w:color w:val="000000"/>
        </w:rPr>
        <w:t>b)</w:t>
      </w:r>
      <w:r w:rsidRPr="001F44C5">
        <w:rPr>
          <w:rFonts w:asciiTheme="minorHAnsi" w:hAnsiTheme="minorHAnsi" w:cstheme="minorHAnsi"/>
          <w:color w:val="00000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24299DE" w14:textId="77777777" w:rsidR="001F44C5" w:rsidRPr="001F44C5" w:rsidRDefault="001F44C5" w:rsidP="001F44C5">
      <w:pPr>
        <w:pStyle w:val="Akapitzlist"/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color w:val="000000"/>
        </w:rPr>
      </w:pPr>
      <w:r w:rsidRPr="001F44C5">
        <w:rPr>
          <w:rFonts w:asciiTheme="minorHAnsi" w:hAnsiTheme="minorHAnsi" w:cstheme="minorHAnsi"/>
          <w:color w:val="000000"/>
        </w:rPr>
        <w:t>c)</w:t>
      </w:r>
      <w:r w:rsidRPr="001F44C5">
        <w:rPr>
          <w:rFonts w:asciiTheme="minorHAnsi" w:hAnsiTheme="minorHAnsi" w:cstheme="minorHAnsi"/>
          <w:color w:val="000000"/>
        </w:rPr>
        <w:tab/>
        <w:t>osób fizycznych lub prawnych, podmiotów lub organów działających w imieniu lub pod kierunkiem podmiotu, o którym mowa w lit. a) lub b) niniejszego ustępu,</w:t>
      </w:r>
    </w:p>
    <w:p w14:paraId="4BAE8F1B" w14:textId="50159058" w:rsidR="001F44C5" w:rsidRPr="001F44C5" w:rsidRDefault="001F44C5" w:rsidP="001F44C5">
      <w:pPr>
        <w:pStyle w:val="Akapitzlist"/>
        <w:autoSpaceDE w:val="0"/>
        <w:autoSpaceDN w:val="0"/>
        <w:adjustRightInd w:val="0"/>
        <w:spacing w:after="120"/>
        <w:ind w:left="284" w:firstLine="76"/>
        <w:jc w:val="both"/>
        <w:rPr>
          <w:rFonts w:asciiTheme="minorHAnsi" w:hAnsiTheme="minorHAnsi" w:cstheme="minorHAnsi"/>
          <w:color w:val="000000"/>
        </w:rPr>
      </w:pPr>
      <w:r w:rsidRPr="001F44C5">
        <w:rPr>
          <w:rFonts w:asciiTheme="minorHAnsi" w:hAnsiTheme="minorHAnsi" w:cstheme="minorHAnsi"/>
          <w:color w:val="00000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612E43B7" w14:textId="1F596374" w:rsidR="00521C7E" w:rsidRPr="0039573A" w:rsidRDefault="00F35B2B" w:rsidP="00395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39573A">
        <w:rPr>
          <w:rFonts w:asciiTheme="minorHAnsi" w:hAnsiTheme="minorHAnsi" w:cstheme="minorHAnsi"/>
        </w:rPr>
        <w:t>Spełniam warunki udziału w postępowaniu, w tym posiadam niezbędn</w:t>
      </w:r>
      <w:r w:rsidR="0039573A" w:rsidRPr="0039573A">
        <w:rPr>
          <w:rFonts w:asciiTheme="minorHAnsi" w:hAnsiTheme="minorHAnsi" w:cstheme="minorHAnsi"/>
        </w:rPr>
        <w:t xml:space="preserve">ą </w:t>
      </w:r>
      <w:r w:rsidRPr="0039573A">
        <w:rPr>
          <w:rFonts w:asciiTheme="minorHAnsi" w:hAnsiTheme="minorHAnsi" w:cstheme="minorHAnsi"/>
        </w:rPr>
        <w:t>wiedz</w:t>
      </w:r>
      <w:r w:rsidR="0039573A" w:rsidRPr="0039573A">
        <w:rPr>
          <w:rFonts w:asciiTheme="minorHAnsi" w:hAnsiTheme="minorHAnsi" w:cstheme="minorHAnsi"/>
        </w:rPr>
        <w:t>ę</w:t>
      </w:r>
      <w:r w:rsidRPr="0039573A">
        <w:rPr>
          <w:rFonts w:asciiTheme="minorHAnsi" w:hAnsiTheme="minorHAnsi" w:cstheme="minorHAnsi"/>
        </w:rPr>
        <w:t xml:space="preserve"> i doświadczenie</w:t>
      </w:r>
      <w:r w:rsidR="0039573A" w:rsidRPr="0039573A">
        <w:rPr>
          <w:rFonts w:asciiTheme="minorHAnsi" w:hAnsiTheme="minorHAnsi" w:cstheme="minorHAnsi"/>
        </w:rPr>
        <w:t xml:space="preserve"> oraz d</w:t>
      </w:r>
      <w:r w:rsidR="00354561" w:rsidRPr="0039573A">
        <w:rPr>
          <w:rFonts w:asciiTheme="minorHAnsi" w:hAnsiTheme="minorHAnsi" w:cstheme="minorHAnsi"/>
        </w:rPr>
        <w:t>ysponuj</w:t>
      </w:r>
      <w:r w:rsidR="00BA0856" w:rsidRPr="0039573A">
        <w:rPr>
          <w:rFonts w:asciiTheme="minorHAnsi" w:hAnsiTheme="minorHAnsi" w:cstheme="minorHAnsi"/>
        </w:rPr>
        <w:t>ę</w:t>
      </w:r>
      <w:r w:rsidR="00354561" w:rsidRPr="0039573A">
        <w:rPr>
          <w:rFonts w:asciiTheme="minorHAnsi" w:hAnsiTheme="minorHAnsi" w:cstheme="minorHAnsi"/>
        </w:rPr>
        <w:t xml:space="preserve"> odpowiednim sprzętem wraz z niezbędnym oprogramowaniem do realizacji zadania</w:t>
      </w:r>
      <w:r w:rsidR="0039573A" w:rsidRPr="0039573A">
        <w:rPr>
          <w:rFonts w:asciiTheme="minorHAnsi" w:hAnsiTheme="minorHAnsi" w:cstheme="minorHAnsi"/>
        </w:rPr>
        <w:t>.</w:t>
      </w:r>
    </w:p>
    <w:p w14:paraId="5B5B42BF" w14:textId="3EA5294D" w:rsidR="00840022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>W przypadku przyznania zamówienia - zobowiązuję się do zawarcia Umowy w miejscu i terminie wyznaczonym przez Zamawiającego.</w:t>
      </w:r>
    </w:p>
    <w:p w14:paraId="3C8F4006" w14:textId="77777777" w:rsidR="00840022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>Uważam się za związanego niniejszą ofertą na czas wskazany w Zaproszeniu.</w:t>
      </w:r>
    </w:p>
    <w:p w14:paraId="49484F80" w14:textId="037BB9B0" w:rsidR="00E81FCF" w:rsidRPr="0039573A" w:rsidRDefault="00E81FCF" w:rsidP="0039573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>Osobą upoważnioną do kontaktów z Zamawiającym w zakresie złożonej oferty oraz w sprawach dotyczących ewentualnej realizacji Umowy jest: ……….…………………….., e-mail: ………………………., tel.: ……………..…….. (można wypełnić fakultatywnie).</w:t>
      </w:r>
    </w:p>
    <w:p w14:paraId="761EB6EA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135C31E9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Uprzedzony/a o odpowiedzialności za złożenie nieprawdziwego oświadczenia lub zatajenie prawdy, niniejszym oświadczam, że ww. dane są zgodne z prawdą.</w:t>
      </w:r>
    </w:p>
    <w:p w14:paraId="52F377B5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61444035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Wyrażam zgodę na przetwarzanie moich danych osobowych, w zakresie określonym w zapytaniu ofertowym, w celu przeprowadzenia zapytania ofertowego na potrzeby realizacji projektu pod nazwą „Inkubator Innowacyjności 4.0.”, zgodnie z Rozporządzeniem Parlamentu Europejskiego i Rady (UE) 2016/679 z dnia 27 kwietnia 2016 oraz zgodnie z klauzulą 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126008D9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0A463470" w14:textId="77777777" w:rsidR="00B82948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Do oferty załączam następujące dokumenty:</w:t>
      </w:r>
    </w:p>
    <w:p w14:paraId="0184E91A" w14:textId="77777777" w:rsidR="00B82948" w:rsidRPr="0039573A" w:rsidRDefault="00E81FCF" w:rsidP="0039573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39573A">
        <w:rPr>
          <w:rFonts w:asciiTheme="minorHAnsi" w:hAnsiTheme="minorHAnsi"/>
        </w:rPr>
        <w:t>Oświadczenie Wykonawcy w zakresie wypełnienia obowiązków informacyjnych przewidzianych w art. 13 lub art. 14 RODO – jeśli dotyczy;</w:t>
      </w:r>
    </w:p>
    <w:p w14:paraId="376A9888" w14:textId="156FF580" w:rsidR="00B82948" w:rsidRPr="0039573A" w:rsidRDefault="00B82948" w:rsidP="0039573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 xml:space="preserve">Wykaz zawierający informacje pozwalające na potwierdzenie spełnienia warunków udziału </w:t>
      </w:r>
      <w:r w:rsidR="00F35B2B" w:rsidRPr="0039573A">
        <w:rPr>
          <w:rFonts w:asciiTheme="minorHAnsi" w:hAnsiTheme="minorHAnsi" w:cstheme="minorHAnsi"/>
        </w:rPr>
        <w:t>w postępowaniu</w:t>
      </w:r>
      <w:r w:rsidRPr="0039573A">
        <w:rPr>
          <w:rFonts w:asciiTheme="minorHAnsi" w:hAnsiTheme="minorHAnsi" w:cstheme="minorHAnsi"/>
        </w:rPr>
        <w:t>, tj. wykaz wykonanych układów elektroniki odczytu dla detektorów kwantów gamma, w tym nazwę, zakres i termin zrealizowanych dostaw/usług oraz nazwę Zamawiającego oraz dowody określające że dostawy/usługi zamieszczone w „Wykazie” zostały wykonane należycie.</w:t>
      </w:r>
    </w:p>
    <w:p w14:paraId="2D5AC85F" w14:textId="46F4C65C" w:rsidR="00E81FCF" w:rsidRPr="0039573A" w:rsidRDefault="00E81FCF" w:rsidP="0039573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9573A">
        <w:rPr>
          <w:rFonts w:asciiTheme="minorHAnsi" w:hAnsiTheme="minorHAnsi" w:cstheme="minorHAnsi"/>
        </w:rPr>
        <w:t>……………………………………………………………………………………………………………….. .</w:t>
      </w:r>
    </w:p>
    <w:p w14:paraId="0EC5C2C6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1DFFDB17" w14:textId="1D3A8145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</w:p>
    <w:p w14:paraId="687E05D0" w14:textId="45B1DCEC" w:rsidR="0039573A" w:rsidRPr="0039573A" w:rsidRDefault="0039573A" w:rsidP="0039573A">
      <w:pPr>
        <w:spacing w:afterLines="0" w:after="0"/>
        <w:rPr>
          <w:rFonts w:asciiTheme="minorHAnsi" w:hAnsiTheme="minorHAnsi"/>
          <w:sz w:val="24"/>
        </w:rPr>
      </w:pPr>
    </w:p>
    <w:p w14:paraId="537513D6" w14:textId="77777777" w:rsidR="0039573A" w:rsidRPr="0039573A" w:rsidRDefault="0039573A" w:rsidP="0039573A">
      <w:pPr>
        <w:spacing w:afterLines="0" w:after="0"/>
        <w:rPr>
          <w:rFonts w:asciiTheme="minorHAnsi" w:hAnsiTheme="minorHAnsi"/>
          <w:sz w:val="24"/>
        </w:rPr>
      </w:pPr>
    </w:p>
    <w:p w14:paraId="7B84BF51" w14:textId="77777777" w:rsidR="00E81FCF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….…………………..…………………………………..</w:t>
      </w:r>
    </w:p>
    <w:p w14:paraId="42B9C76F" w14:textId="5F3B3AAA" w:rsidR="0095658C" w:rsidRPr="0039573A" w:rsidRDefault="00E81FCF" w:rsidP="0039573A">
      <w:pPr>
        <w:spacing w:afterLines="0" w:after="0"/>
        <w:rPr>
          <w:rFonts w:asciiTheme="minorHAnsi" w:hAnsiTheme="minorHAnsi"/>
          <w:sz w:val="24"/>
        </w:rPr>
      </w:pPr>
      <w:r w:rsidRPr="0039573A">
        <w:rPr>
          <w:rFonts w:asciiTheme="minorHAnsi" w:hAnsiTheme="minorHAnsi"/>
          <w:sz w:val="24"/>
        </w:rPr>
        <w:t>Miejsce, data i podpis Wykonawcy</w:t>
      </w:r>
      <w:bookmarkStart w:id="0" w:name="_heading=h.gjdgxs" w:colFirst="0" w:colLast="0"/>
      <w:bookmarkEnd w:id="0"/>
    </w:p>
    <w:sectPr w:rsidR="0095658C" w:rsidRPr="0039573A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3F81" w14:textId="77777777" w:rsidR="002843BD" w:rsidRDefault="002843BD" w:rsidP="00581B6A">
      <w:pPr>
        <w:spacing w:after="120"/>
      </w:pPr>
      <w:r>
        <w:separator/>
      </w:r>
    </w:p>
  </w:endnote>
  <w:endnote w:type="continuationSeparator" w:id="0">
    <w:p w14:paraId="2FA67368" w14:textId="77777777" w:rsidR="002843BD" w:rsidRDefault="002843BD" w:rsidP="00581B6A">
      <w:pPr>
        <w:spacing w:after="120"/>
      </w:pPr>
      <w:r>
        <w:continuationSeparator/>
      </w:r>
    </w:p>
  </w:endnote>
  <w:endnote w:type="continuationNotice" w:id="1">
    <w:p w14:paraId="473C7B6A" w14:textId="77777777" w:rsidR="002843BD" w:rsidRDefault="002843BD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1155" w14:textId="77777777" w:rsidR="002843BD" w:rsidRDefault="002843BD" w:rsidP="00581B6A">
      <w:pPr>
        <w:spacing w:after="120"/>
      </w:pPr>
      <w:r>
        <w:separator/>
      </w:r>
    </w:p>
  </w:footnote>
  <w:footnote w:type="continuationSeparator" w:id="0">
    <w:p w14:paraId="079EA684" w14:textId="77777777" w:rsidR="002843BD" w:rsidRDefault="002843BD" w:rsidP="00581B6A">
      <w:pPr>
        <w:spacing w:after="120"/>
      </w:pPr>
      <w:r>
        <w:continuationSeparator/>
      </w:r>
    </w:p>
  </w:footnote>
  <w:footnote w:type="continuationNotice" w:id="1">
    <w:p w14:paraId="3F726550" w14:textId="77777777" w:rsidR="002843BD" w:rsidRDefault="002843BD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806740"/>
    <w:multiLevelType w:val="hybridMultilevel"/>
    <w:tmpl w:val="9D6E0A28"/>
    <w:lvl w:ilvl="0" w:tplc="250A734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E84057A"/>
    <w:multiLevelType w:val="hybridMultilevel"/>
    <w:tmpl w:val="A016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40C4"/>
    <w:multiLevelType w:val="hybridMultilevel"/>
    <w:tmpl w:val="A2368A00"/>
    <w:lvl w:ilvl="0" w:tplc="2BAA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7"/>
  </w:num>
  <w:num w:numId="9">
    <w:abstractNumId w:val="9"/>
  </w:num>
  <w:num w:numId="10">
    <w:abstractNumId w:val="6"/>
  </w:num>
  <w:num w:numId="11">
    <w:abstractNumId w:val="7"/>
  </w:num>
  <w:num w:numId="12">
    <w:abstractNumId w:val="18"/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1F2765"/>
    <w:rsid w:val="001F44C5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843BD"/>
    <w:rsid w:val="00291B22"/>
    <w:rsid w:val="002924BF"/>
    <w:rsid w:val="002B79BD"/>
    <w:rsid w:val="002C265D"/>
    <w:rsid w:val="002C4BC4"/>
    <w:rsid w:val="002D3E3F"/>
    <w:rsid w:val="002D683C"/>
    <w:rsid w:val="002E2DDD"/>
    <w:rsid w:val="002F13ED"/>
    <w:rsid w:val="00304853"/>
    <w:rsid w:val="0032070B"/>
    <w:rsid w:val="00327F73"/>
    <w:rsid w:val="00337A96"/>
    <w:rsid w:val="0034332A"/>
    <w:rsid w:val="00352031"/>
    <w:rsid w:val="003538E8"/>
    <w:rsid w:val="00354561"/>
    <w:rsid w:val="003579BC"/>
    <w:rsid w:val="00363ECA"/>
    <w:rsid w:val="0039364C"/>
    <w:rsid w:val="0039573A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650BB"/>
    <w:rsid w:val="00473E19"/>
    <w:rsid w:val="00484ABD"/>
    <w:rsid w:val="0048739E"/>
    <w:rsid w:val="004877BC"/>
    <w:rsid w:val="00493F79"/>
    <w:rsid w:val="00494AB8"/>
    <w:rsid w:val="004966FD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21C7E"/>
    <w:rsid w:val="0053055A"/>
    <w:rsid w:val="0053550F"/>
    <w:rsid w:val="00540E4D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0A66"/>
    <w:rsid w:val="00631B03"/>
    <w:rsid w:val="0064034E"/>
    <w:rsid w:val="0064035B"/>
    <w:rsid w:val="006549B6"/>
    <w:rsid w:val="00661AE4"/>
    <w:rsid w:val="00663E4C"/>
    <w:rsid w:val="00673490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02A73"/>
    <w:rsid w:val="007307FD"/>
    <w:rsid w:val="00733A2A"/>
    <w:rsid w:val="00743B41"/>
    <w:rsid w:val="007449F4"/>
    <w:rsid w:val="00750D98"/>
    <w:rsid w:val="00753C72"/>
    <w:rsid w:val="0076521E"/>
    <w:rsid w:val="00766263"/>
    <w:rsid w:val="00767CF1"/>
    <w:rsid w:val="007815DE"/>
    <w:rsid w:val="00783F12"/>
    <w:rsid w:val="00785039"/>
    <w:rsid w:val="00786870"/>
    <w:rsid w:val="007962B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2DAF"/>
    <w:rsid w:val="00835C4F"/>
    <w:rsid w:val="00840022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0F03"/>
    <w:rsid w:val="00A12DB1"/>
    <w:rsid w:val="00A13BCE"/>
    <w:rsid w:val="00A22B4C"/>
    <w:rsid w:val="00A24CE4"/>
    <w:rsid w:val="00A24E95"/>
    <w:rsid w:val="00A30993"/>
    <w:rsid w:val="00A33DB5"/>
    <w:rsid w:val="00A36E33"/>
    <w:rsid w:val="00A4211A"/>
    <w:rsid w:val="00A449EA"/>
    <w:rsid w:val="00A45986"/>
    <w:rsid w:val="00A558A9"/>
    <w:rsid w:val="00A574BA"/>
    <w:rsid w:val="00A632B5"/>
    <w:rsid w:val="00A76435"/>
    <w:rsid w:val="00A80726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2E03"/>
    <w:rsid w:val="00B0375D"/>
    <w:rsid w:val="00B03F63"/>
    <w:rsid w:val="00B11959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2948"/>
    <w:rsid w:val="00B879A4"/>
    <w:rsid w:val="00B9509D"/>
    <w:rsid w:val="00B960D4"/>
    <w:rsid w:val="00BA05CA"/>
    <w:rsid w:val="00BA0856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23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15397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74F7F"/>
    <w:rsid w:val="00E81FCF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5B2B"/>
    <w:rsid w:val="00F37E23"/>
    <w:rsid w:val="00F41B5B"/>
    <w:rsid w:val="00F466E4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  <w:style w:type="paragraph" w:styleId="Poprawka">
    <w:name w:val="Revision"/>
    <w:hidden/>
    <w:uiPriority w:val="99"/>
    <w:semiHidden/>
    <w:rsid w:val="0032070B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2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Agnieszka Zubel</cp:lastModifiedBy>
  <cp:revision>3</cp:revision>
  <cp:lastPrinted>2018-01-08T22:17:00Z</cp:lastPrinted>
  <dcterms:created xsi:type="dcterms:W3CDTF">2022-08-11T09:41:00Z</dcterms:created>
  <dcterms:modified xsi:type="dcterms:W3CDTF">2022-08-11T10:07:00Z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