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EDF7" w14:textId="46366106" w:rsidR="00750923" w:rsidRPr="00C549B7" w:rsidRDefault="00B82904" w:rsidP="00E675F3">
      <w:pPr>
        <w:spacing w:after="120" w:line="240" w:lineRule="auto"/>
        <w:rPr>
          <w:sz w:val="20"/>
          <w:szCs w:val="20"/>
        </w:rPr>
      </w:pPr>
      <w:r w:rsidRPr="00C549B7">
        <w:rPr>
          <w:sz w:val="20"/>
          <w:szCs w:val="20"/>
        </w:rPr>
        <w:t xml:space="preserve">Załącznik 1 </w:t>
      </w:r>
      <w:r w:rsidR="00916C74" w:rsidRPr="00C549B7">
        <w:rPr>
          <w:sz w:val="20"/>
          <w:szCs w:val="20"/>
        </w:rPr>
        <w:t xml:space="preserve"> do </w:t>
      </w:r>
      <w:r w:rsidR="00436772" w:rsidRPr="00C549B7">
        <w:rPr>
          <w:sz w:val="20"/>
          <w:szCs w:val="20"/>
        </w:rPr>
        <w:t>„</w:t>
      </w:r>
      <w:r w:rsidR="005504AF" w:rsidRPr="00C549B7">
        <w:rPr>
          <w:sz w:val="20"/>
          <w:szCs w:val="20"/>
        </w:rPr>
        <w:t>Ogłoszenia o konkursie</w:t>
      </w:r>
      <w:r w:rsidR="00D5747B" w:rsidRPr="00C549B7">
        <w:rPr>
          <w:sz w:val="20"/>
          <w:szCs w:val="20"/>
        </w:rPr>
        <w:t xml:space="preserve"> CTT CITTRU w ramach działań ukierunkowanych na tworzenie innowacji oraz na komercjalizację wyników badań naukowych</w:t>
      </w:r>
      <w:r w:rsidR="00436772" w:rsidRPr="00C549B7">
        <w:rPr>
          <w:sz w:val="20"/>
          <w:szCs w:val="20"/>
        </w:rPr>
        <w:t>"</w:t>
      </w:r>
    </w:p>
    <w:p w14:paraId="2F34F24E" w14:textId="77777777" w:rsidR="00E675F3" w:rsidRPr="00C549B7" w:rsidRDefault="00E675F3" w:rsidP="00E675F3">
      <w:pPr>
        <w:spacing w:after="120" w:line="240" w:lineRule="auto"/>
        <w:rPr>
          <w:sz w:val="20"/>
          <w:szCs w:val="20"/>
        </w:rPr>
      </w:pPr>
    </w:p>
    <w:p w14:paraId="14031A0B" w14:textId="200E40F5" w:rsidR="00B81DD0" w:rsidRPr="00C549B7" w:rsidRDefault="00B82904" w:rsidP="00E675F3">
      <w:pPr>
        <w:spacing w:after="120" w:line="240" w:lineRule="auto"/>
        <w:rPr>
          <w:b/>
          <w:bCs/>
          <w:sz w:val="24"/>
          <w:szCs w:val="24"/>
        </w:rPr>
      </w:pPr>
      <w:r w:rsidRPr="00C549B7">
        <w:rPr>
          <w:b/>
          <w:bCs/>
          <w:sz w:val="24"/>
          <w:szCs w:val="24"/>
        </w:rPr>
        <w:t>Ścieżka 1 –</w:t>
      </w:r>
      <w:r w:rsidR="00B81DD0" w:rsidRPr="00C549B7">
        <w:rPr>
          <w:sz w:val="24"/>
          <w:szCs w:val="24"/>
        </w:rPr>
        <w:t xml:space="preserve"> </w:t>
      </w:r>
      <w:r w:rsidR="00B81DD0" w:rsidRPr="00C549B7">
        <w:rPr>
          <w:b/>
          <w:bCs/>
          <w:sz w:val="24"/>
          <w:szCs w:val="24"/>
        </w:rPr>
        <w:t xml:space="preserve">patent/usługa/aplikacja  </w:t>
      </w:r>
    </w:p>
    <w:p w14:paraId="5DDEB80A" w14:textId="77777777" w:rsidR="00E675F3" w:rsidRPr="00C549B7" w:rsidRDefault="00E675F3" w:rsidP="00E675F3">
      <w:pPr>
        <w:spacing w:after="120" w:line="240" w:lineRule="auto"/>
        <w:rPr>
          <w:b/>
          <w:bCs/>
          <w:sz w:val="24"/>
          <w:szCs w:val="24"/>
        </w:rPr>
      </w:pPr>
    </w:p>
    <w:p w14:paraId="288A376E" w14:textId="44474AF3" w:rsidR="001A4945" w:rsidRPr="00C549B7" w:rsidRDefault="00B82904" w:rsidP="00E675F3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C549B7">
        <w:rPr>
          <w:rFonts w:cstheme="minorHAnsi"/>
          <w:b/>
          <w:bCs/>
          <w:sz w:val="24"/>
          <w:szCs w:val="24"/>
        </w:rPr>
        <w:t>Szczegółowe informacje o przeznaczeniu dofinansowania</w:t>
      </w:r>
      <w:r w:rsidR="000752B3" w:rsidRPr="00C549B7">
        <w:rPr>
          <w:rFonts w:cstheme="minorHAnsi"/>
          <w:b/>
          <w:bCs/>
          <w:sz w:val="24"/>
          <w:szCs w:val="24"/>
        </w:rPr>
        <w:t xml:space="preserve">, </w:t>
      </w:r>
      <w:r w:rsidRPr="00C549B7">
        <w:rPr>
          <w:rFonts w:cstheme="minorHAnsi"/>
          <w:b/>
          <w:bCs/>
          <w:sz w:val="24"/>
          <w:szCs w:val="24"/>
        </w:rPr>
        <w:t xml:space="preserve">kategoriach wydatków kwalifikowanych </w:t>
      </w:r>
      <w:r w:rsidR="000752B3" w:rsidRPr="00C549B7">
        <w:rPr>
          <w:rFonts w:cstheme="minorHAnsi"/>
          <w:b/>
          <w:bCs/>
          <w:sz w:val="24"/>
          <w:szCs w:val="24"/>
        </w:rPr>
        <w:t>oraz kryteriach oceny</w:t>
      </w:r>
    </w:p>
    <w:p w14:paraId="7E1314A8" w14:textId="77777777" w:rsidR="00E675F3" w:rsidRPr="00C549B7" w:rsidRDefault="00E675F3" w:rsidP="00E675F3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6A03E633" w14:textId="77777777" w:rsidR="00CC56D5" w:rsidRPr="00C549B7" w:rsidRDefault="00CC56D5" w:rsidP="00E675F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 w:val="0"/>
          <w:sz w:val="24"/>
          <w:szCs w:val="24"/>
        </w:rPr>
      </w:pPr>
      <w:r w:rsidRPr="00C549B7">
        <w:rPr>
          <w:rFonts w:cstheme="minorHAnsi"/>
          <w:b w:val="0"/>
          <w:sz w:val="24"/>
          <w:szCs w:val="24"/>
        </w:rPr>
        <w:t xml:space="preserve">Dofinansowanie może zostać przyznane na: </w:t>
      </w:r>
    </w:p>
    <w:p w14:paraId="32A317C2" w14:textId="4E66DFD0" w:rsidR="00CC56D5" w:rsidRPr="00C549B7" w:rsidRDefault="00CC56D5" w:rsidP="00E675F3">
      <w:pPr>
        <w:pStyle w:val="Akapitzlist"/>
        <w:numPr>
          <w:ilvl w:val="1"/>
          <w:numId w:val="1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C549B7">
        <w:rPr>
          <w:rFonts w:cs="Times New Roman"/>
          <w:b w:val="0"/>
          <w:sz w:val="24"/>
          <w:szCs w:val="24"/>
        </w:rPr>
        <w:t>wykonanie prac badawczych niezbędnych dla uzyskania wyników umożliwiających dokonanie zgłoszenia patentowego, lub</w:t>
      </w:r>
    </w:p>
    <w:p w14:paraId="35D3302A" w14:textId="44C45F5A" w:rsidR="00CC56D5" w:rsidRPr="00C549B7" w:rsidRDefault="00CC56D5" w:rsidP="00E675F3">
      <w:pPr>
        <w:pStyle w:val="Akapitzlist"/>
        <w:numPr>
          <w:ilvl w:val="1"/>
          <w:numId w:val="1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C549B7">
        <w:rPr>
          <w:rFonts w:cs="Times New Roman"/>
          <w:b w:val="0"/>
          <w:sz w:val="24"/>
          <w:szCs w:val="24"/>
        </w:rPr>
        <w:t>uzyskanie pierwszej wersji produktu</w:t>
      </w:r>
      <w:r w:rsidR="005504AF" w:rsidRPr="00C549B7">
        <w:rPr>
          <w:rFonts w:cs="Times New Roman"/>
          <w:b w:val="0"/>
          <w:sz w:val="24"/>
          <w:szCs w:val="24"/>
        </w:rPr>
        <w:t xml:space="preserve"> lub</w:t>
      </w:r>
      <w:r w:rsidRPr="00C549B7">
        <w:rPr>
          <w:rFonts w:cs="Times New Roman"/>
          <w:b w:val="0"/>
          <w:sz w:val="24"/>
          <w:szCs w:val="24"/>
        </w:rPr>
        <w:t xml:space="preserve"> usługi, </w:t>
      </w:r>
      <w:r w:rsidR="005504AF" w:rsidRPr="00C549B7">
        <w:rPr>
          <w:rFonts w:cs="Times New Roman"/>
          <w:b w:val="0"/>
          <w:sz w:val="24"/>
          <w:szCs w:val="24"/>
        </w:rPr>
        <w:t xml:space="preserve">w tym </w:t>
      </w:r>
      <w:r w:rsidRPr="00C549B7">
        <w:rPr>
          <w:rFonts w:cs="Times New Roman"/>
          <w:b w:val="0"/>
          <w:sz w:val="24"/>
          <w:szCs w:val="24"/>
        </w:rPr>
        <w:t xml:space="preserve">programu komputerowego lub aplikacji. </w:t>
      </w:r>
    </w:p>
    <w:p w14:paraId="01EB8810" w14:textId="77777777" w:rsidR="00CC56D5" w:rsidRPr="00C549B7" w:rsidRDefault="00CC56D5" w:rsidP="00E675F3">
      <w:pPr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 xml:space="preserve">Koszty kwalifikowane w ramach dofinansowania obejmują następujące kategorie wydatków: </w:t>
      </w:r>
    </w:p>
    <w:p w14:paraId="739087F5" w14:textId="77D600FF" w:rsidR="006C5691" w:rsidRPr="00C549B7" w:rsidRDefault="006C5691" w:rsidP="00E675F3">
      <w:pPr>
        <w:numPr>
          <w:ilvl w:val="1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C549B7">
        <w:rPr>
          <w:rFonts w:cstheme="minorHAnsi"/>
          <w:sz w:val="24"/>
          <w:szCs w:val="24"/>
        </w:rPr>
        <w:t>Wynagrodzenia osób zaangażowanych bezpośrednio w realizację prac przedwdrożeniowych objętych wsparciem (personel badawczo-naukowy, techniczny i pomocniczy oraz osoby objęte/uczestniczące w badania jeśli innowacja jest testowana na wybranej grupie społecznej) – tylko jeśli niezbędne</w:t>
      </w:r>
      <w:r w:rsidR="00E675F3" w:rsidRPr="00C549B7">
        <w:rPr>
          <w:rFonts w:cstheme="minorHAnsi"/>
          <w:sz w:val="24"/>
          <w:szCs w:val="24"/>
        </w:rPr>
        <w:br/>
      </w:r>
      <w:r w:rsidRPr="00C549B7">
        <w:rPr>
          <w:rFonts w:cstheme="minorHAnsi"/>
          <w:sz w:val="24"/>
          <w:szCs w:val="24"/>
        </w:rPr>
        <w:t>i uzasadnione, nie więcej niż 20% całkowitej wartości prac przedwdrożeniowych lub 25% gdy w kosztorysie ujęto wynagrodzenia osób/grupy społecznej objętej badaniem. W tej kategorii należy uwzględnić całkowity koszt wynagrodzenia personelu tj. brutto, brutto;</w:t>
      </w:r>
    </w:p>
    <w:p w14:paraId="0BAB1989" w14:textId="6CAF4788" w:rsidR="00CC56D5" w:rsidRPr="00C549B7" w:rsidRDefault="00CC56D5" w:rsidP="00E675F3">
      <w:pPr>
        <w:numPr>
          <w:ilvl w:val="1"/>
          <w:numId w:val="1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>Wydatki na zakup materiałów i surowców</w:t>
      </w:r>
      <w:r w:rsidR="007D2BB6" w:rsidRPr="00C549B7">
        <w:rPr>
          <w:rFonts w:cs="Times New Roman"/>
          <w:sz w:val="24"/>
          <w:szCs w:val="24"/>
        </w:rPr>
        <w:t xml:space="preserve"> zużywalnych</w:t>
      </w:r>
      <w:r w:rsidRPr="00C549B7">
        <w:rPr>
          <w:rFonts w:cs="Times New Roman"/>
          <w:sz w:val="24"/>
          <w:szCs w:val="24"/>
        </w:rPr>
        <w:t>;</w:t>
      </w:r>
    </w:p>
    <w:p w14:paraId="3DFF40CF" w14:textId="2B280F69" w:rsidR="00CC56D5" w:rsidRPr="00C549B7" w:rsidRDefault="00CC56D5" w:rsidP="00E675F3">
      <w:pPr>
        <w:numPr>
          <w:ilvl w:val="1"/>
          <w:numId w:val="1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>Koszty wynajmu aparatury naukowo-badawczej UJ</w:t>
      </w:r>
      <w:r w:rsidR="009A0C9B" w:rsidRPr="00C549B7">
        <w:rPr>
          <w:rFonts w:cs="Times New Roman"/>
          <w:sz w:val="24"/>
          <w:szCs w:val="24"/>
        </w:rPr>
        <w:t>,</w:t>
      </w:r>
      <w:r w:rsidRPr="00C549B7">
        <w:rPr>
          <w:rFonts w:cs="Times New Roman"/>
          <w:sz w:val="24"/>
          <w:szCs w:val="24"/>
        </w:rPr>
        <w:t xml:space="preserve"> określone na podstawie cenników zgodnych z wewnętrznym regulaminem UJ dotyczącym korzystania</w:t>
      </w:r>
      <w:r w:rsidR="00E675F3" w:rsidRPr="00C549B7">
        <w:rPr>
          <w:rFonts w:cs="Times New Roman"/>
          <w:sz w:val="24"/>
          <w:szCs w:val="24"/>
        </w:rPr>
        <w:br/>
      </w:r>
      <w:r w:rsidRPr="00C549B7">
        <w:rPr>
          <w:rFonts w:cs="Times New Roman"/>
          <w:sz w:val="24"/>
          <w:szCs w:val="24"/>
        </w:rPr>
        <w:t>z infrastruktury;</w:t>
      </w:r>
    </w:p>
    <w:p w14:paraId="04662D34" w14:textId="4D6867CD" w:rsidR="00CC56D5" w:rsidRPr="00C549B7" w:rsidRDefault="00CC56D5" w:rsidP="00E675F3">
      <w:pPr>
        <w:numPr>
          <w:ilvl w:val="1"/>
          <w:numId w:val="1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 xml:space="preserve">Wydatki na zakup </w:t>
      </w:r>
      <w:r w:rsidR="004A504A" w:rsidRPr="00C549B7">
        <w:rPr>
          <w:rFonts w:cs="Times New Roman"/>
          <w:sz w:val="24"/>
          <w:szCs w:val="24"/>
        </w:rPr>
        <w:t xml:space="preserve">usług </w:t>
      </w:r>
      <w:r w:rsidRPr="00C549B7">
        <w:rPr>
          <w:rFonts w:cs="Times New Roman"/>
          <w:sz w:val="24"/>
          <w:szCs w:val="24"/>
        </w:rPr>
        <w:t>zewnętrznych</w:t>
      </w:r>
      <w:r w:rsidR="004A504A" w:rsidRPr="00C549B7">
        <w:rPr>
          <w:rFonts w:cs="Times New Roman"/>
          <w:sz w:val="24"/>
          <w:szCs w:val="24"/>
        </w:rPr>
        <w:t>;</w:t>
      </w:r>
      <w:r w:rsidRPr="00C549B7">
        <w:rPr>
          <w:rFonts w:cs="Times New Roman"/>
          <w:sz w:val="24"/>
          <w:szCs w:val="24"/>
        </w:rPr>
        <w:t xml:space="preserve"> </w:t>
      </w:r>
    </w:p>
    <w:p w14:paraId="5EE0DBDC" w14:textId="789DA0D7" w:rsidR="00CC56D5" w:rsidRPr="00C549B7" w:rsidRDefault="00CC56D5" w:rsidP="00E675F3">
      <w:pPr>
        <w:numPr>
          <w:ilvl w:val="1"/>
          <w:numId w:val="1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 xml:space="preserve">Koszty </w:t>
      </w:r>
      <w:r w:rsidR="009A0C9B" w:rsidRPr="00C549B7">
        <w:rPr>
          <w:rFonts w:cs="Times New Roman"/>
          <w:sz w:val="24"/>
          <w:szCs w:val="24"/>
        </w:rPr>
        <w:t xml:space="preserve">krajowych i zagranicznych </w:t>
      </w:r>
      <w:r w:rsidRPr="00C549B7">
        <w:rPr>
          <w:rFonts w:cs="Times New Roman"/>
          <w:sz w:val="24"/>
          <w:szCs w:val="24"/>
        </w:rPr>
        <w:t>podróży służbowych związanych z realizacją prac badawczych;</w:t>
      </w:r>
    </w:p>
    <w:p w14:paraId="735F7B0F" w14:textId="6B87463F" w:rsidR="00CC56D5" w:rsidRPr="00C549B7" w:rsidRDefault="00CC56D5" w:rsidP="00E675F3">
      <w:pPr>
        <w:numPr>
          <w:ilvl w:val="1"/>
          <w:numId w:val="1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bookmarkStart w:id="0" w:name="_Hlk77658479"/>
      <w:r w:rsidRPr="00C549B7">
        <w:rPr>
          <w:rFonts w:cs="Times New Roman"/>
          <w:sz w:val="24"/>
          <w:szCs w:val="24"/>
        </w:rPr>
        <w:t xml:space="preserve">inne </w:t>
      </w:r>
      <w:r w:rsidR="00B56824" w:rsidRPr="00C549B7">
        <w:rPr>
          <w:rFonts w:cs="Times New Roman"/>
          <w:sz w:val="24"/>
          <w:szCs w:val="24"/>
        </w:rPr>
        <w:t xml:space="preserve">koszty </w:t>
      </w:r>
      <w:r w:rsidRPr="00C549B7">
        <w:rPr>
          <w:rFonts w:cs="Times New Roman"/>
          <w:sz w:val="24"/>
          <w:szCs w:val="24"/>
        </w:rPr>
        <w:t>niezbędne dla uzyskania rezultatu (konieczne podanie szczegółowego uzasadnienia)</w:t>
      </w:r>
      <w:bookmarkEnd w:id="0"/>
      <w:r w:rsidRPr="00C549B7">
        <w:rPr>
          <w:rFonts w:cs="Times New Roman"/>
          <w:sz w:val="24"/>
          <w:szCs w:val="24"/>
        </w:rPr>
        <w:t>.</w:t>
      </w:r>
    </w:p>
    <w:p w14:paraId="16FDA529" w14:textId="77777777" w:rsidR="002F45F2" w:rsidRPr="00C549B7" w:rsidRDefault="002F45F2" w:rsidP="00E675F3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>Warunkiem rozpatrzenia wniosku o dofinansowanie jest:</w:t>
      </w:r>
    </w:p>
    <w:p w14:paraId="1BB5E22D" w14:textId="2C3B5138" w:rsidR="002F45F2" w:rsidRPr="00C549B7" w:rsidRDefault="002F45F2" w:rsidP="00E675F3">
      <w:pPr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>Wykazanie, że zaplanowane prace badacze będą mogły zostać zwieńczone zgłoszeniem patentowym krajowym bądź zagranicznym lub doprowadzą do powstania pierwszej, demonstracyjnej wersji produktu lub usługi nadającej się do prezentowania potencjalnym odbiorcom i</w:t>
      </w:r>
      <w:r w:rsidR="00B56824" w:rsidRPr="00C549B7">
        <w:rPr>
          <w:rFonts w:cs="Times New Roman"/>
          <w:sz w:val="24"/>
          <w:szCs w:val="24"/>
        </w:rPr>
        <w:t>/</w:t>
      </w:r>
      <w:r w:rsidRPr="00C549B7">
        <w:rPr>
          <w:rFonts w:cs="Times New Roman"/>
          <w:sz w:val="24"/>
          <w:szCs w:val="24"/>
        </w:rPr>
        <w:t>lub użytkownikom;</w:t>
      </w:r>
    </w:p>
    <w:p w14:paraId="2BB28861" w14:textId="198DB503" w:rsidR="002F45F2" w:rsidRPr="00C549B7" w:rsidRDefault="002F45F2" w:rsidP="00E675F3">
      <w:pPr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C549B7">
        <w:rPr>
          <w:rFonts w:cs="Times New Roman"/>
          <w:sz w:val="24"/>
          <w:szCs w:val="24"/>
        </w:rPr>
        <w:t xml:space="preserve">Wykazanie, że wyniki badań, które mają być rozwijane w ramach planowanych we wniosku prac badawczych, posiadają potencjał praktyczny i wdrożeniowy, wynikający bądź z analizy rynku, bądź z </w:t>
      </w:r>
      <w:r w:rsidR="000303D1" w:rsidRPr="00C549B7">
        <w:rPr>
          <w:rFonts w:cs="Times New Roman"/>
          <w:sz w:val="24"/>
          <w:szCs w:val="24"/>
        </w:rPr>
        <w:t xml:space="preserve">udokumentowanego </w:t>
      </w:r>
      <w:r w:rsidRPr="00C549B7">
        <w:rPr>
          <w:rFonts w:cs="Times New Roman"/>
          <w:sz w:val="24"/>
          <w:szCs w:val="24"/>
        </w:rPr>
        <w:t xml:space="preserve">zapotrzebowania bezpośrednio zgłoszonego przez partnera biznesowego. </w:t>
      </w:r>
    </w:p>
    <w:p w14:paraId="39196578" w14:textId="77777777" w:rsidR="002F45F2" w:rsidRPr="00C549B7" w:rsidRDefault="002F45F2" w:rsidP="00E675F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C549B7">
        <w:rPr>
          <w:rFonts w:cs="Times New Roman"/>
          <w:b w:val="0"/>
          <w:sz w:val="24"/>
          <w:szCs w:val="24"/>
        </w:rPr>
        <w:lastRenderedPageBreak/>
        <w:t>Kryteria oceny wniosków są następujące:</w:t>
      </w:r>
    </w:p>
    <w:p w14:paraId="1E5687DC" w14:textId="77777777" w:rsidR="002F45F2" w:rsidRPr="00C549B7" w:rsidRDefault="002F45F2" w:rsidP="00E675F3">
      <w:pPr>
        <w:pStyle w:val="Akapitzlist"/>
        <w:numPr>
          <w:ilvl w:val="1"/>
          <w:numId w:val="1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C549B7">
        <w:rPr>
          <w:rFonts w:cs="Times New Roman"/>
          <w:b w:val="0"/>
          <w:sz w:val="24"/>
          <w:szCs w:val="24"/>
        </w:rPr>
        <w:t>ocena dotychczasowego dorobku naukowego i patentowego zespołu badawczego (od 0 do 5 pkt)</w:t>
      </w:r>
    </w:p>
    <w:p w14:paraId="497DDC58" w14:textId="6FC71F6E" w:rsidR="00E37A7A" w:rsidRPr="00C549B7" w:rsidRDefault="002F45F2" w:rsidP="00E675F3">
      <w:pPr>
        <w:pStyle w:val="Akapitzlist"/>
        <w:numPr>
          <w:ilvl w:val="1"/>
          <w:numId w:val="1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C549B7">
        <w:rPr>
          <w:rFonts w:cs="Times New Roman"/>
          <w:b w:val="0"/>
          <w:sz w:val="24"/>
          <w:szCs w:val="24"/>
        </w:rPr>
        <w:t>ocena potencjału praktycznego i wdrożeniowego wyników badań, które mają być rozwijane w ramach planowanych we wniosku</w:t>
      </w:r>
      <w:r w:rsidRPr="00C549B7" w:rsidDel="00ED63BE">
        <w:rPr>
          <w:rFonts w:cs="Times New Roman"/>
          <w:b w:val="0"/>
          <w:sz w:val="24"/>
          <w:szCs w:val="24"/>
        </w:rPr>
        <w:t xml:space="preserve"> </w:t>
      </w:r>
      <w:r w:rsidRPr="00C549B7">
        <w:rPr>
          <w:rFonts w:cs="Times New Roman"/>
          <w:b w:val="0"/>
          <w:sz w:val="24"/>
          <w:szCs w:val="24"/>
        </w:rPr>
        <w:t xml:space="preserve">prac badawczych (0 do </w:t>
      </w:r>
      <w:r w:rsidR="00C549B7" w:rsidRPr="00C549B7">
        <w:rPr>
          <w:rFonts w:cs="Times New Roman"/>
          <w:b w:val="0"/>
          <w:sz w:val="24"/>
          <w:szCs w:val="24"/>
        </w:rPr>
        <w:t>10</w:t>
      </w:r>
      <w:r w:rsidR="00C549B7">
        <w:rPr>
          <w:rFonts w:cs="Times New Roman"/>
          <w:b w:val="0"/>
          <w:sz w:val="24"/>
          <w:szCs w:val="24"/>
        </w:rPr>
        <w:t xml:space="preserve"> </w:t>
      </w:r>
      <w:r w:rsidRPr="00C549B7">
        <w:rPr>
          <w:rFonts w:cs="Times New Roman"/>
          <w:b w:val="0"/>
          <w:sz w:val="24"/>
          <w:szCs w:val="24"/>
        </w:rPr>
        <w:t>pkt).</w:t>
      </w:r>
    </w:p>
    <w:p w14:paraId="070B40D3" w14:textId="68B12C6B" w:rsidR="00A53498" w:rsidRPr="00C549B7" w:rsidRDefault="006D606E" w:rsidP="00E675F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17D35D6C">
        <w:rPr>
          <w:rFonts w:cs="Times New Roman"/>
          <w:b w:val="0"/>
          <w:sz w:val="24"/>
          <w:szCs w:val="24"/>
        </w:rPr>
        <w:t xml:space="preserve">Wniosek zostanie </w:t>
      </w:r>
      <w:r w:rsidR="002F45F2" w:rsidRPr="17D35D6C">
        <w:rPr>
          <w:rFonts w:cs="Times New Roman"/>
          <w:b w:val="0"/>
          <w:sz w:val="24"/>
          <w:szCs w:val="24"/>
        </w:rPr>
        <w:t xml:space="preserve"> </w:t>
      </w:r>
      <w:r w:rsidR="002847D6" w:rsidRPr="17D35D6C">
        <w:rPr>
          <w:rFonts w:cs="Times New Roman"/>
          <w:b w:val="0"/>
          <w:sz w:val="24"/>
          <w:szCs w:val="24"/>
        </w:rPr>
        <w:t>przekazany do oceny przez trzech ekspertów</w:t>
      </w:r>
      <w:r w:rsidR="00390647" w:rsidRPr="17D35D6C">
        <w:rPr>
          <w:rFonts w:cs="Times New Roman"/>
          <w:b w:val="0"/>
          <w:sz w:val="24"/>
          <w:szCs w:val="24"/>
        </w:rPr>
        <w:t xml:space="preserve">, w tym co najmniej jednego </w:t>
      </w:r>
      <w:r w:rsidR="00AC1749" w:rsidRPr="17D35D6C">
        <w:rPr>
          <w:rFonts w:cs="Times New Roman"/>
          <w:b w:val="0"/>
          <w:sz w:val="24"/>
          <w:szCs w:val="24"/>
        </w:rPr>
        <w:t>eksperta zewnętrznego (spoza UJ) i jednego eksperta wewnętrznego (z UJ)</w:t>
      </w:r>
      <w:r w:rsidR="005F1D18" w:rsidRPr="17D35D6C">
        <w:rPr>
          <w:rFonts w:cs="Times New Roman"/>
          <w:b w:val="0"/>
          <w:sz w:val="24"/>
          <w:szCs w:val="24"/>
        </w:rPr>
        <w:t xml:space="preserve">. </w:t>
      </w:r>
    </w:p>
    <w:p w14:paraId="519A11A2" w14:textId="740D5A92" w:rsidR="50FFCD65" w:rsidRDefault="50FFCD65" w:rsidP="17D35D6C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50FFC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E0FD" w14:textId="77777777" w:rsidR="00DD3918" w:rsidRDefault="00DD3918" w:rsidP="00061218">
      <w:pPr>
        <w:spacing w:after="0" w:line="240" w:lineRule="auto"/>
      </w:pPr>
      <w:r>
        <w:separator/>
      </w:r>
    </w:p>
  </w:endnote>
  <w:endnote w:type="continuationSeparator" w:id="0">
    <w:p w14:paraId="2996349D" w14:textId="77777777" w:rsidR="00DD3918" w:rsidRDefault="00DD3918" w:rsidP="0006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8263" w14:textId="77777777" w:rsidR="00DD3918" w:rsidRDefault="00DD3918" w:rsidP="00061218">
      <w:pPr>
        <w:spacing w:after="0" w:line="240" w:lineRule="auto"/>
      </w:pPr>
      <w:r>
        <w:separator/>
      </w:r>
    </w:p>
  </w:footnote>
  <w:footnote w:type="continuationSeparator" w:id="0">
    <w:p w14:paraId="487025BF" w14:textId="77777777" w:rsidR="00DD3918" w:rsidRDefault="00DD3918" w:rsidP="0006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601"/>
    <w:multiLevelType w:val="hybridMultilevel"/>
    <w:tmpl w:val="2202F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51899"/>
    <w:multiLevelType w:val="hybridMultilevel"/>
    <w:tmpl w:val="194E41B8"/>
    <w:lvl w:ilvl="0" w:tplc="9176BE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E37"/>
    <w:multiLevelType w:val="hybridMultilevel"/>
    <w:tmpl w:val="16120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tDSyNDUzMzQzMzNV0lEKTi0uzszPAykwrQUAPE3aEywAAAA="/>
  </w:docVars>
  <w:rsids>
    <w:rsidRoot w:val="00B82904"/>
    <w:rsid w:val="000303D1"/>
    <w:rsid w:val="00046F43"/>
    <w:rsid w:val="00061218"/>
    <w:rsid w:val="000752B3"/>
    <w:rsid w:val="0012377C"/>
    <w:rsid w:val="00157A2A"/>
    <w:rsid w:val="002847D6"/>
    <w:rsid w:val="002E5735"/>
    <w:rsid w:val="002F45F2"/>
    <w:rsid w:val="003075F3"/>
    <w:rsid w:val="00390647"/>
    <w:rsid w:val="00406A13"/>
    <w:rsid w:val="00436772"/>
    <w:rsid w:val="00454343"/>
    <w:rsid w:val="004A504A"/>
    <w:rsid w:val="004A7B68"/>
    <w:rsid w:val="004B0929"/>
    <w:rsid w:val="004D17DC"/>
    <w:rsid w:val="004E00B0"/>
    <w:rsid w:val="00515108"/>
    <w:rsid w:val="0054704F"/>
    <w:rsid w:val="005504AF"/>
    <w:rsid w:val="005F1D18"/>
    <w:rsid w:val="006C5691"/>
    <w:rsid w:val="006D606E"/>
    <w:rsid w:val="00750923"/>
    <w:rsid w:val="00760F0D"/>
    <w:rsid w:val="007D2BB6"/>
    <w:rsid w:val="00916C74"/>
    <w:rsid w:val="009A0C9B"/>
    <w:rsid w:val="009C5796"/>
    <w:rsid w:val="00A53498"/>
    <w:rsid w:val="00A852AB"/>
    <w:rsid w:val="00AC1749"/>
    <w:rsid w:val="00B56824"/>
    <w:rsid w:val="00B81DD0"/>
    <w:rsid w:val="00B82904"/>
    <w:rsid w:val="00BB0781"/>
    <w:rsid w:val="00C140FF"/>
    <w:rsid w:val="00C549B7"/>
    <w:rsid w:val="00CC56D5"/>
    <w:rsid w:val="00D5747B"/>
    <w:rsid w:val="00DD3918"/>
    <w:rsid w:val="00E37A7A"/>
    <w:rsid w:val="00E675F3"/>
    <w:rsid w:val="00EF7CCC"/>
    <w:rsid w:val="00F16BF9"/>
    <w:rsid w:val="00F415D8"/>
    <w:rsid w:val="17D35D6C"/>
    <w:rsid w:val="50FFCD65"/>
    <w:rsid w:val="6FD5A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9D"/>
  <w15:chartTrackingRefBased/>
  <w15:docId w15:val="{A8DCDF7C-940E-46F4-9C44-9BF7A138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D5"/>
    <w:pPr>
      <w:spacing w:after="120" w:line="276" w:lineRule="auto"/>
      <w:ind w:left="340"/>
      <w:contextualSpacing/>
    </w:pPr>
    <w:rPr>
      <w:rFonts w:eastAsiaTheme="minorEastAsia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18"/>
  </w:style>
  <w:style w:type="paragraph" w:styleId="Stopka">
    <w:name w:val="footer"/>
    <w:basedOn w:val="Normalny"/>
    <w:link w:val="StopkaZnak"/>
    <w:uiPriority w:val="99"/>
    <w:unhideWhenUsed/>
    <w:rsid w:val="0006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18"/>
  </w:style>
  <w:style w:type="character" w:styleId="Odwoaniedokomentarza">
    <w:name w:val="annotation reference"/>
    <w:basedOn w:val="Domylnaczcionkaakapitu"/>
    <w:uiPriority w:val="99"/>
    <w:semiHidden/>
    <w:unhideWhenUsed/>
    <w:rsid w:val="00B5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AA82C3-EF77-4F5A-9252-B905DCD1287C}"/>
</file>

<file path=customXml/itemProps2.xml><?xml version="1.0" encoding="utf-8"?>
<ds:datastoreItem xmlns:ds="http://schemas.openxmlformats.org/officeDocument/2006/customXml" ds:itemID="{E1B2EACA-F550-4CA6-BD53-AEF19CA0B318}"/>
</file>

<file path=customXml/itemProps3.xml><?xml version="1.0" encoding="utf-8"?>
<ds:datastoreItem xmlns:ds="http://schemas.openxmlformats.org/officeDocument/2006/customXml" ds:itemID="{60063053-C2CC-4DE4-B8FE-E807BF580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Konopka-Cupiał</dc:creator>
  <cp:keywords/>
  <dc:description/>
  <cp:lastModifiedBy>Krystian Gurba</cp:lastModifiedBy>
  <cp:revision>12</cp:revision>
  <cp:lastPrinted>2021-08-12T07:30:00Z</cp:lastPrinted>
  <dcterms:created xsi:type="dcterms:W3CDTF">2021-07-22T12:13:00Z</dcterms:created>
  <dcterms:modified xsi:type="dcterms:W3CDTF">2022-04-25T10:37:00Z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